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65" w:lineRule="auto"/>
      </w:pPr>
    </w:p>
    <w:p>
      <w:pPr>
        <w:pStyle w:val="2"/>
        <w:spacing w:line="265" w:lineRule="auto"/>
      </w:pPr>
    </w:p>
    <w:p>
      <w:pPr>
        <w:pStyle w:val="2"/>
        <w:spacing w:line="265" w:lineRule="auto"/>
      </w:pPr>
    </w:p>
    <w:p>
      <w:pPr>
        <w:pStyle w:val="2"/>
        <w:spacing w:line="265" w:lineRule="auto"/>
      </w:pPr>
    </w:p>
    <w:p>
      <w:pPr>
        <w:pStyle w:val="2"/>
        <w:spacing w:line="266" w:lineRule="auto"/>
      </w:pPr>
    </w:p>
    <w:p>
      <w:pPr>
        <w:spacing w:before="156" w:line="312" w:lineRule="auto"/>
        <w:ind w:left="4000" w:right="3118" w:hanging="1059"/>
        <w:outlineLvl w:val="0"/>
        <w:rPr>
          <w:rFonts w:hint="default" w:ascii="Times New Roman" w:hAnsi="Times New Roman" w:eastAsia="宋体" w:cs="Times New Roman"/>
          <w:sz w:val="36"/>
          <w:szCs w:val="36"/>
          <w:lang w:val="en-US" w:eastAsia="zh-CN"/>
        </w:rPr>
      </w:pPr>
      <w:r>
        <w:rPr>
          <w:rFonts w:hint="eastAsia" w:ascii="Times New Roman" w:hAnsi="Times New Roman" w:eastAsia="宋体" w:cs="Times New Roman"/>
          <w:sz w:val="36"/>
          <w:szCs w:val="36"/>
          <w:lang w:val="en-US" w:eastAsia="zh-CN"/>
        </w:rPr>
        <w:t>显微加热台</w:t>
      </w: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spacing w:line="6060" w:lineRule="exact"/>
        <w:ind w:firstLine="1459"/>
      </w:pPr>
      <w:r>
        <w:rPr>
          <w:position w:val="-121"/>
        </w:rPr>
        <w:drawing>
          <wp:inline distT="0" distB="0" distL="0" distR="0">
            <wp:extent cx="4467225" cy="384810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67859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line="262" w:lineRule="auto"/>
      </w:pPr>
    </w:p>
    <w:p>
      <w:pPr>
        <w:pStyle w:val="2"/>
        <w:spacing w:line="263" w:lineRule="auto"/>
      </w:pPr>
    </w:p>
    <w:p>
      <w:pPr>
        <w:spacing w:before="156" w:line="218" w:lineRule="auto"/>
        <w:ind w:left="3406"/>
        <w:rPr>
          <w:rFonts w:ascii="黑体" w:hAnsi="黑体" w:eastAsia="黑体" w:cs="黑体"/>
          <w:sz w:val="48"/>
          <w:szCs w:val="48"/>
        </w:rPr>
      </w:pPr>
      <w:r>
        <w:rPr>
          <w:rFonts w:ascii="黑体" w:hAnsi="黑体" w:eastAsia="黑体" w:cs="黑体"/>
          <w:spacing w:val="-3"/>
          <w:sz w:val="48"/>
          <w:szCs w:val="48"/>
        </w:rPr>
        <w:t>使用说明书</w:t>
      </w:r>
    </w:p>
    <w:p>
      <w:pPr>
        <w:pStyle w:val="2"/>
        <w:spacing w:line="266" w:lineRule="auto"/>
      </w:pPr>
    </w:p>
    <w:p>
      <w:pPr>
        <w:pStyle w:val="2"/>
        <w:spacing w:line="267" w:lineRule="auto"/>
      </w:pPr>
    </w:p>
    <w:p>
      <w:pPr>
        <w:pStyle w:val="2"/>
        <w:spacing w:line="267" w:lineRule="auto"/>
      </w:pPr>
    </w:p>
    <w:p>
      <w:pPr>
        <w:pStyle w:val="2"/>
        <w:spacing w:line="267" w:lineRule="auto"/>
      </w:pPr>
    </w:p>
    <w:p>
      <w:pPr>
        <w:pStyle w:val="2"/>
        <w:spacing w:line="267" w:lineRule="auto"/>
      </w:pPr>
    </w:p>
    <w:p>
      <w:pPr>
        <w:pStyle w:val="2"/>
        <w:spacing w:line="267" w:lineRule="auto"/>
      </w:pPr>
    </w:p>
    <w:p>
      <w:pPr>
        <w:pStyle w:val="2"/>
        <w:spacing w:line="267" w:lineRule="auto"/>
      </w:pPr>
    </w:p>
    <w:p>
      <w:pPr>
        <w:spacing w:before="230" w:line="219" w:lineRule="auto"/>
        <w:ind w:left="2519"/>
        <w:rPr>
          <w:rFonts w:ascii="宋体" w:hAnsi="宋体" w:eastAsia="宋体" w:cs="宋体"/>
          <w:spacing w:val="-2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val="10"/>
          </w14:textOutline>
        </w:rPr>
      </w:pPr>
    </w:p>
    <w:p>
      <w:pPr>
        <w:spacing w:before="230" w:line="219" w:lineRule="auto"/>
        <w:ind w:left="2519"/>
        <w:rPr>
          <w:rFonts w:ascii="宋体" w:hAnsi="宋体" w:eastAsia="宋体" w:cs="宋体"/>
          <w:spacing w:val="-2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val="10"/>
          </w14:textOutline>
        </w:rPr>
      </w:pPr>
    </w:p>
    <w:p>
      <w:pPr>
        <w:spacing w:before="230" w:line="219" w:lineRule="auto"/>
        <w:ind w:left="2519"/>
        <w:rPr>
          <w:rFonts w:ascii="宋体" w:hAnsi="宋体" w:eastAsia="宋体" w:cs="宋体"/>
          <w:spacing w:val="-2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val="10"/>
          </w14:textOutline>
        </w:rPr>
      </w:pPr>
    </w:p>
    <w:p>
      <w:pPr>
        <w:spacing w:before="230" w:line="219" w:lineRule="auto"/>
        <w:ind w:left="2519"/>
        <w:rPr>
          <w:rFonts w:ascii="宋体" w:hAnsi="宋体" w:eastAsia="宋体" w:cs="宋体"/>
          <w:spacing w:val="-2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val="10"/>
          </w14:textOutline>
        </w:rPr>
      </w:pPr>
    </w:p>
    <w:p>
      <w:pPr>
        <w:spacing w:before="230" w:line="219" w:lineRule="auto"/>
        <w:ind w:left="2519"/>
        <w:rPr>
          <w:rFonts w:ascii="宋体" w:hAnsi="宋体" w:eastAsia="宋体" w:cs="宋体"/>
          <w:spacing w:val="-2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val="10"/>
          </w14:textOutline>
        </w:rPr>
      </w:pPr>
    </w:p>
    <w:p>
      <w:pPr>
        <w:spacing w:before="230" w:line="219" w:lineRule="auto"/>
        <w:ind w:left="2519"/>
        <w:rPr>
          <w:rFonts w:ascii="宋体" w:hAnsi="宋体" w:eastAsia="宋体" w:cs="宋体"/>
          <w:spacing w:val="-2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val="10"/>
          </w14:textOutline>
        </w:rPr>
      </w:pPr>
    </w:p>
    <w:p>
      <w:pPr>
        <w:spacing w:before="230" w:line="219" w:lineRule="auto"/>
        <w:ind w:left="2519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pacing w:val="-2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val="10"/>
          </w14:textOutline>
        </w:rPr>
        <w:t>使用说明书</w:t>
      </w:r>
    </w:p>
    <w:p>
      <w:pPr>
        <w:spacing w:before="108" w:line="219" w:lineRule="auto"/>
        <w:ind w:left="51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使用前务必仔细阅读本《使用说明书》，同</w:t>
      </w:r>
      <w:r>
        <w:rPr>
          <w:rFonts w:ascii="宋体" w:hAnsi="宋体" w:eastAsia="宋体" w:cs="宋体"/>
          <w:spacing w:val="-2"/>
          <w:sz w:val="24"/>
          <w:szCs w:val="24"/>
        </w:rPr>
        <w:t>时请妥善保管本使用说明书。</w:t>
      </w:r>
    </w:p>
    <w:p>
      <w:pPr>
        <w:pStyle w:val="2"/>
        <w:spacing w:line="444" w:lineRule="auto"/>
      </w:pPr>
    </w:p>
    <w:p>
      <w:pPr>
        <w:spacing w:before="97" w:line="219" w:lineRule="auto"/>
        <w:ind w:left="3813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1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val="10"/>
          </w14:textOutline>
        </w:rPr>
        <w:t>第一章．热台</w:t>
      </w:r>
    </w:p>
    <w:p>
      <w:pPr>
        <w:spacing w:before="99" w:line="219" w:lineRule="auto"/>
        <w:ind w:left="44"/>
        <w:outlineLvl w:val="0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4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10"/>
          </w14:textOutline>
        </w:rPr>
        <w:t>一.</w:t>
      </w:r>
      <w:r>
        <w:rPr>
          <w:rFonts w:ascii="黑体" w:hAnsi="黑体" w:eastAsia="黑体" w:cs="黑体"/>
          <w:spacing w:val="8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4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10"/>
          </w14:textOutline>
        </w:rPr>
        <w:t>概述</w:t>
      </w:r>
    </w:p>
    <w:p>
      <w:pPr>
        <w:spacing w:before="143" w:line="339" w:lineRule="auto"/>
        <w:ind w:left="38" w:right="39" w:firstLine="474"/>
        <w:rPr>
          <w:rFonts w:ascii="宋体" w:hAnsi="宋体" w:eastAsia="宋体" w:cs="宋体"/>
          <w:sz w:val="24"/>
          <w:szCs w:val="24"/>
        </w:rPr>
      </w:pPr>
      <w:bookmarkStart w:id="0" w:name="_GoBack"/>
      <w:bookmarkEnd w:id="0"/>
      <w:r>
        <w:rPr>
          <w:rFonts w:ascii="宋体" w:hAnsi="宋体" w:eastAsia="宋体" w:cs="宋体"/>
          <w:spacing w:val="1"/>
          <w:sz w:val="24"/>
          <w:szCs w:val="24"/>
        </w:rPr>
        <w:t>热台主要供众多学科（化学、生物物理、医学、聚合体、液晶、兽医、</w:t>
      </w:r>
      <w:r>
        <w:rPr>
          <w:rFonts w:ascii="宋体" w:hAnsi="宋体" w:eastAsia="宋体" w:cs="宋体"/>
          <w:sz w:val="24"/>
          <w:szCs w:val="24"/>
        </w:rPr>
        <w:t xml:space="preserve">石油 </w:t>
      </w:r>
      <w:r>
        <w:rPr>
          <w:rFonts w:ascii="宋体" w:hAnsi="宋体" w:eastAsia="宋体" w:cs="宋体"/>
          <w:spacing w:val="5"/>
          <w:sz w:val="24"/>
          <w:szCs w:val="24"/>
        </w:rPr>
        <w:t>化工、度量衡、地质学、电子学、食品科学、流体包裹体、药学、</w:t>
      </w:r>
      <w:r>
        <w:rPr>
          <w:rFonts w:ascii="宋体" w:hAnsi="宋体" w:eastAsia="宋体" w:cs="宋体"/>
          <w:spacing w:val="4"/>
          <w:sz w:val="24"/>
          <w:szCs w:val="24"/>
        </w:rPr>
        <w:t>冶金、材料、制陶、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6"/>
          <w:sz w:val="24"/>
          <w:szCs w:val="24"/>
        </w:rPr>
        <w:t>物理学、牙科、热分析学）领域，配合显微镜和热台温度</w:t>
      </w:r>
      <w:r>
        <w:rPr>
          <w:rFonts w:ascii="宋体" w:hAnsi="宋体" w:eastAsia="宋体" w:cs="宋体"/>
          <w:spacing w:val="5"/>
          <w:sz w:val="24"/>
          <w:szCs w:val="24"/>
        </w:rPr>
        <w:t>控制仪器，从事研究、分析和</w:t>
      </w:r>
    </w:p>
    <w:p>
      <w:pPr>
        <w:spacing w:before="1" w:line="218" w:lineRule="auto"/>
        <w:ind w:left="3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观察使用的仪器部件。本热台体积小、设计制作精湛、</w:t>
      </w:r>
      <w:r>
        <w:rPr>
          <w:rFonts w:ascii="宋体" w:hAnsi="宋体" w:eastAsia="宋体" w:cs="宋体"/>
          <w:spacing w:val="-2"/>
          <w:sz w:val="24"/>
          <w:szCs w:val="24"/>
        </w:rPr>
        <w:t>性能先进、使用方便。</w:t>
      </w:r>
    </w:p>
    <w:p>
      <w:pPr>
        <w:spacing w:before="155" w:line="219" w:lineRule="auto"/>
        <w:ind w:left="51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本热台能对试样进行单纯的加热试验，也可在气</w:t>
      </w:r>
      <w:r>
        <w:rPr>
          <w:rFonts w:ascii="宋体" w:hAnsi="宋体" w:eastAsia="宋体" w:cs="宋体"/>
          <w:spacing w:val="-2"/>
          <w:sz w:val="24"/>
          <w:szCs w:val="24"/>
        </w:rPr>
        <w:t>氛环境下对试样加热试验。</w:t>
      </w:r>
    </w:p>
    <w:p>
      <w:pPr>
        <w:pStyle w:val="2"/>
        <w:spacing w:line="467" w:lineRule="auto"/>
      </w:pPr>
    </w:p>
    <w:p>
      <w:pPr>
        <w:spacing w:before="91" w:line="220" w:lineRule="auto"/>
        <w:ind w:left="44"/>
        <w:outlineLvl w:val="0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1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10"/>
          </w14:textOutline>
        </w:rPr>
        <w:t>二.</w:t>
      </w:r>
      <w:r>
        <w:rPr>
          <w:rFonts w:ascii="黑体" w:hAnsi="黑体" w:eastAsia="黑体" w:cs="黑体"/>
          <w:spacing w:val="-1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1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10"/>
          </w14:textOutline>
        </w:rPr>
        <w:t>热台型号定义</w:t>
      </w:r>
    </w:p>
    <w:p>
      <w:pPr>
        <w:spacing w:before="141" w:line="439" w:lineRule="exact"/>
        <w:ind w:left="604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position w:val="15"/>
          <w:sz w:val="24"/>
          <w:szCs w:val="24"/>
        </w:rPr>
        <w:t xml:space="preserve">RT </w:t>
      </w:r>
      <w:r>
        <w:rPr>
          <w:rFonts w:ascii="宋体" w:hAnsi="宋体" w:eastAsia="宋体" w:cs="宋体"/>
          <w:spacing w:val="-1"/>
          <w:position w:val="15"/>
          <w:sz w:val="24"/>
          <w:szCs w:val="24"/>
        </w:rPr>
        <w:t>温度范围</w:t>
      </w:r>
      <w:r>
        <w:rPr>
          <w:rFonts w:ascii="Times New Roman" w:hAnsi="Times New Roman" w:eastAsia="Times New Roman" w:cs="Times New Roman"/>
          <w:spacing w:val="-1"/>
          <w:position w:val="15"/>
          <w:sz w:val="24"/>
          <w:szCs w:val="24"/>
        </w:rPr>
        <w:t>—</w:t>
      </w:r>
      <w:r>
        <w:rPr>
          <w:rFonts w:ascii="宋体" w:hAnsi="宋体" w:eastAsia="宋体" w:cs="宋体"/>
          <w:spacing w:val="-1"/>
          <w:position w:val="15"/>
          <w:sz w:val="24"/>
          <w:szCs w:val="24"/>
        </w:rPr>
        <w:t>样品舱尺寸</w:t>
      </w:r>
      <w:r>
        <w:rPr>
          <w:rFonts w:ascii="Times New Roman" w:hAnsi="Times New Roman" w:eastAsia="Times New Roman" w:cs="Times New Roman"/>
          <w:spacing w:val="-1"/>
          <w:position w:val="15"/>
          <w:sz w:val="24"/>
          <w:szCs w:val="24"/>
        </w:rPr>
        <w:t>—</w:t>
      </w:r>
      <w:r>
        <w:rPr>
          <w:rFonts w:ascii="宋体" w:hAnsi="宋体" w:eastAsia="宋体" w:cs="宋体"/>
          <w:spacing w:val="-1"/>
          <w:position w:val="15"/>
          <w:sz w:val="24"/>
          <w:szCs w:val="24"/>
        </w:rPr>
        <w:t>透光</w:t>
      </w:r>
    </w:p>
    <w:p>
      <w:pPr>
        <w:spacing w:before="1" w:line="218" w:lineRule="auto"/>
        <w:ind w:left="61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宋体" w:hAnsi="宋体" w:eastAsia="宋体" w:cs="宋体"/>
          <w:spacing w:val="-13"/>
          <w:sz w:val="24"/>
          <w:szCs w:val="24"/>
        </w:rPr>
        <w:t>本说明书适用热台型号：</w:t>
      </w:r>
      <w:r>
        <w:rPr>
          <w:rFonts w:ascii="宋体" w:hAnsi="宋体" w:eastAsia="宋体" w:cs="宋体"/>
          <w:spacing w:val="31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pacing w:val="-13"/>
          <w:sz w:val="24"/>
          <w:szCs w:val="24"/>
        </w:rPr>
        <w:t>RT400</w:t>
      </w:r>
    </w:p>
    <w:p>
      <w:pPr>
        <w:pStyle w:val="2"/>
        <w:spacing w:line="467" w:lineRule="auto"/>
      </w:pPr>
    </w:p>
    <w:p>
      <w:pPr>
        <w:spacing w:before="92" w:line="220" w:lineRule="auto"/>
        <w:ind w:left="45"/>
        <w:outlineLvl w:val="0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1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10"/>
          </w14:textOutline>
        </w:rPr>
        <w:t>三.</w:t>
      </w:r>
      <w:r>
        <w:rPr>
          <w:rFonts w:ascii="黑体" w:hAnsi="黑体" w:eastAsia="黑体" w:cs="黑体"/>
          <w:spacing w:val="-1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1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10"/>
          </w14:textOutline>
        </w:rPr>
        <w:t>主要数据范围</w:t>
      </w:r>
    </w:p>
    <w:p>
      <w:pPr>
        <w:spacing w:before="140" w:line="213" w:lineRule="auto"/>
        <w:ind w:left="518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(</w:t>
      </w:r>
      <w:r>
        <w:rPr>
          <w:rFonts w:ascii="宋体" w:hAnsi="宋体" w:eastAsia="宋体" w:cs="宋体"/>
          <w:spacing w:val="-3"/>
          <w:sz w:val="24"/>
          <w:szCs w:val="24"/>
        </w:rPr>
        <w:t>一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)</w:t>
      </w:r>
      <w:r>
        <w:rPr>
          <w:rFonts w:ascii="宋体" w:hAnsi="宋体" w:eastAsia="宋体" w:cs="宋体"/>
          <w:spacing w:val="-3"/>
          <w:sz w:val="24"/>
          <w:szCs w:val="24"/>
        </w:rPr>
        <w:t>热台</w:t>
      </w:r>
    </w:p>
    <w:p>
      <w:pPr>
        <w:spacing w:before="132" w:line="398" w:lineRule="exact"/>
        <w:ind w:left="53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4"/>
          <w:position w:val="12"/>
          <w:sz w:val="24"/>
          <w:szCs w:val="24"/>
        </w:rPr>
        <w:t xml:space="preserve">1.  </w:t>
      </w:r>
      <w:r>
        <w:rPr>
          <w:rFonts w:ascii="宋体" w:hAnsi="宋体" w:eastAsia="宋体" w:cs="宋体"/>
          <w:spacing w:val="-4"/>
          <w:position w:val="12"/>
          <w:sz w:val="24"/>
          <w:szCs w:val="24"/>
        </w:rPr>
        <w:t>外形尺寸：直径</w:t>
      </w:r>
      <w:r>
        <w:rPr>
          <w:rFonts w:ascii="宋体" w:hAnsi="宋体" w:eastAsia="宋体" w:cs="宋体"/>
          <w:spacing w:val="-29"/>
          <w:position w:val="1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4"/>
          <w:position w:val="12"/>
          <w:sz w:val="24"/>
          <w:szCs w:val="24"/>
        </w:rPr>
        <w:t>120(mm)</w:t>
      </w:r>
      <w:r>
        <w:rPr>
          <w:rFonts w:ascii="宋体" w:hAnsi="宋体" w:eastAsia="宋体" w:cs="宋体"/>
          <w:spacing w:val="-4"/>
          <w:position w:val="12"/>
          <w:sz w:val="24"/>
          <w:szCs w:val="24"/>
        </w:rPr>
        <w:t xml:space="preserve">，厚度 </w:t>
      </w:r>
      <w:r>
        <w:rPr>
          <w:rFonts w:ascii="Times New Roman" w:hAnsi="Times New Roman" w:eastAsia="Times New Roman" w:cs="Times New Roman"/>
          <w:spacing w:val="-4"/>
          <w:position w:val="12"/>
          <w:sz w:val="24"/>
          <w:szCs w:val="24"/>
        </w:rPr>
        <w:t>13.5(mm)</w:t>
      </w:r>
    </w:p>
    <w:p>
      <w:pPr>
        <w:spacing w:before="1" w:line="212" w:lineRule="auto"/>
        <w:ind w:left="513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9"/>
          <w:sz w:val="24"/>
          <w:szCs w:val="24"/>
        </w:rPr>
        <w:t xml:space="preserve">2.  </w:t>
      </w:r>
      <w:r>
        <w:rPr>
          <w:rFonts w:ascii="宋体" w:hAnsi="宋体" w:eastAsia="宋体" w:cs="宋体"/>
          <w:spacing w:val="-9"/>
          <w:sz w:val="24"/>
          <w:szCs w:val="24"/>
        </w:rPr>
        <w:t>样</w:t>
      </w:r>
      <w:r>
        <w:rPr>
          <w:rFonts w:ascii="宋体" w:hAnsi="宋体" w:eastAsia="宋体" w:cs="宋体"/>
          <w:spacing w:val="44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9"/>
          <w:sz w:val="24"/>
          <w:szCs w:val="24"/>
        </w:rPr>
        <w:t>品</w:t>
      </w:r>
      <w:r>
        <w:rPr>
          <w:rFonts w:ascii="宋体" w:hAnsi="宋体" w:eastAsia="宋体" w:cs="宋体"/>
          <w:spacing w:val="10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9"/>
          <w:sz w:val="24"/>
          <w:szCs w:val="24"/>
        </w:rPr>
        <w:t xml:space="preserve">舱：  </w:t>
      </w:r>
      <w:r>
        <w:rPr>
          <w:rFonts w:ascii="Times New Roman" w:hAnsi="Times New Roman" w:eastAsia="Times New Roman" w:cs="Times New Roman"/>
          <w:spacing w:val="-9"/>
          <w:sz w:val="24"/>
          <w:szCs w:val="24"/>
        </w:rPr>
        <w:t>φ22×2.(mm)</w:t>
      </w:r>
    </w:p>
    <w:p>
      <w:pPr>
        <w:spacing w:before="124" w:line="401" w:lineRule="exact"/>
        <w:ind w:left="518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position w:val="11"/>
          <w:sz w:val="24"/>
          <w:szCs w:val="24"/>
        </w:rPr>
        <w:t xml:space="preserve">3.  </w:t>
      </w:r>
      <w:r>
        <w:rPr>
          <w:rFonts w:ascii="宋体" w:hAnsi="宋体" w:eastAsia="宋体" w:cs="宋体"/>
          <w:spacing w:val="-1"/>
          <w:position w:val="11"/>
          <w:sz w:val="24"/>
          <w:szCs w:val="24"/>
        </w:rPr>
        <w:t>推荐物镜至试样距离大于</w:t>
      </w:r>
      <w:r>
        <w:rPr>
          <w:rFonts w:ascii="宋体" w:hAnsi="宋体" w:eastAsia="宋体" w:cs="宋体"/>
          <w:spacing w:val="-48"/>
          <w:position w:val="1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11"/>
          <w:sz w:val="24"/>
          <w:szCs w:val="24"/>
        </w:rPr>
        <w:t>5mm</w:t>
      </w:r>
    </w:p>
    <w:p>
      <w:pPr>
        <w:spacing w:before="1" w:line="219" w:lineRule="auto"/>
        <w:ind w:left="512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4.  </w:t>
      </w:r>
      <w:r>
        <w:rPr>
          <w:rFonts w:ascii="宋体" w:hAnsi="宋体" w:eastAsia="宋体" w:cs="宋体"/>
          <w:spacing w:val="-1"/>
          <w:sz w:val="24"/>
          <w:szCs w:val="24"/>
        </w:rPr>
        <w:t>观察方式：透射及反射</w:t>
      </w:r>
    </w:p>
    <w:p>
      <w:pPr>
        <w:spacing w:before="113" w:line="233" w:lineRule="auto"/>
        <w:ind w:left="5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6"/>
          <w:sz w:val="24"/>
          <w:szCs w:val="24"/>
        </w:rPr>
        <w:t>5.</w:t>
      </w:r>
      <w:r>
        <w:rPr>
          <w:rFonts w:ascii="Times New Roman" w:hAnsi="Times New Roman" w:eastAsia="Times New Roman" w:cs="Times New Roman"/>
          <w:spacing w:val="8"/>
          <w:sz w:val="24"/>
          <w:szCs w:val="24"/>
        </w:rPr>
        <w:t xml:space="preserve">  </w:t>
      </w:r>
      <w:r>
        <w:rPr>
          <w:rFonts w:ascii="宋体" w:hAnsi="宋体" w:eastAsia="宋体" w:cs="宋体"/>
          <w:spacing w:val="-16"/>
          <w:sz w:val="24"/>
          <w:szCs w:val="24"/>
        </w:rPr>
        <w:t>透光孔径：</w:t>
      </w:r>
      <w:r>
        <w:rPr>
          <w:rFonts w:ascii="宋体" w:hAnsi="宋体" w:eastAsia="宋体" w:cs="宋体"/>
          <w:spacing w:val="14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pacing w:val="-16"/>
          <w:sz w:val="24"/>
          <w:szCs w:val="24"/>
        </w:rPr>
        <w:t>3 mm</w:t>
      </w:r>
    </w:p>
    <w:p>
      <w:pPr>
        <w:spacing w:before="98" w:line="220" w:lineRule="auto"/>
        <w:ind w:left="519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6.  </w:t>
      </w:r>
      <w:r>
        <w:rPr>
          <w:rFonts w:ascii="宋体" w:hAnsi="宋体" w:eastAsia="宋体" w:cs="宋体"/>
          <w:spacing w:val="-6"/>
          <w:sz w:val="24"/>
          <w:szCs w:val="24"/>
        </w:rPr>
        <w:t>加温范围：</w:t>
      </w:r>
      <w:r>
        <w:rPr>
          <w:rFonts w:ascii="宋体" w:hAnsi="宋体" w:eastAsia="宋体" w:cs="宋体"/>
          <w:spacing w:val="16"/>
          <w:sz w:val="24"/>
          <w:szCs w:val="24"/>
        </w:rPr>
        <w:t xml:space="preserve">  </w:t>
      </w:r>
      <w:r>
        <w:rPr>
          <w:rFonts w:ascii="宋体" w:hAnsi="宋体" w:eastAsia="宋体" w:cs="宋体"/>
          <w:spacing w:val="-6"/>
          <w:sz w:val="24"/>
          <w:szCs w:val="24"/>
        </w:rPr>
        <w:t>室温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>~400℃</w:t>
      </w:r>
      <w:r>
        <w:rPr>
          <w:rFonts w:ascii="宋体" w:hAnsi="宋体" w:eastAsia="宋体" w:cs="宋体"/>
          <w:spacing w:val="-6"/>
          <w:sz w:val="24"/>
          <w:szCs w:val="24"/>
        </w:rPr>
        <w:t>（最高使</w:t>
      </w:r>
      <w:r>
        <w:rPr>
          <w:rFonts w:ascii="宋体" w:hAnsi="宋体" w:eastAsia="宋体" w:cs="宋体"/>
          <w:spacing w:val="-7"/>
          <w:sz w:val="24"/>
          <w:szCs w:val="24"/>
        </w:rPr>
        <w:t>用温度为</w:t>
      </w:r>
      <w:r>
        <w:rPr>
          <w:rFonts w:ascii="宋体" w:hAnsi="宋体" w:eastAsia="宋体" w:cs="宋体"/>
          <w:spacing w:val="-3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300 </w:t>
      </w:r>
      <w:r>
        <w:rPr>
          <w:rFonts w:ascii="宋体" w:hAnsi="宋体" w:eastAsia="宋体" w:cs="宋体"/>
          <w:spacing w:val="-7"/>
          <w:sz w:val="24"/>
          <w:szCs w:val="24"/>
        </w:rPr>
        <w:t>度）</w:t>
      </w:r>
    </w:p>
    <w:p>
      <w:pPr>
        <w:spacing w:before="115" w:line="221" w:lineRule="auto"/>
        <w:ind w:left="517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5"/>
          <w:sz w:val="24"/>
          <w:szCs w:val="24"/>
        </w:rPr>
        <w:t xml:space="preserve">7.  </w:t>
      </w:r>
      <w:r>
        <w:rPr>
          <w:rFonts w:ascii="宋体" w:hAnsi="宋体" w:eastAsia="宋体" w:cs="宋体"/>
          <w:spacing w:val="-15"/>
          <w:sz w:val="24"/>
          <w:szCs w:val="24"/>
        </w:rPr>
        <w:t>加温方式：</w:t>
      </w:r>
      <w:r>
        <w:rPr>
          <w:rFonts w:ascii="宋体" w:hAnsi="宋体" w:eastAsia="宋体" w:cs="宋体"/>
          <w:spacing w:val="31"/>
          <w:sz w:val="24"/>
          <w:szCs w:val="24"/>
        </w:rPr>
        <w:t xml:space="preserve">  </w:t>
      </w:r>
      <w:r>
        <w:rPr>
          <w:rFonts w:ascii="宋体" w:hAnsi="宋体" w:eastAsia="宋体" w:cs="宋体"/>
          <w:spacing w:val="-15"/>
          <w:sz w:val="24"/>
          <w:szCs w:val="24"/>
        </w:rPr>
        <w:t>电加热</w:t>
      </w:r>
    </w:p>
    <w:p>
      <w:pPr>
        <w:spacing w:before="111" w:line="221" w:lineRule="auto"/>
        <w:ind w:left="523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6"/>
          <w:sz w:val="24"/>
          <w:szCs w:val="24"/>
        </w:rPr>
        <w:t>8.</w:t>
      </w:r>
      <w:r>
        <w:rPr>
          <w:rFonts w:ascii="Times New Roman" w:hAnsi="Times New Roman" w:eastAsia="Times New Roman" w:cs="Times New Roman"/>
          <w:spacing w:val="5"/>
          <w:sz w:val="24"/>
          <w:szCs w:val="24"/>
        </w:rPr>
        <w:t xml:space="preserve">  </w:t>
      </w:r>
      <w:r>
        <w:rPr>
          <w:rFonts w:ascii="宋体" w:hAnsi="宋体" w:eastAsia="宋体" w:cs="宋体"/>
          <w:spacing w:val="-16"/>
          <w:sz w:val="24"/>
          <w:szCs w:val="24"/>
        </w:rPr>
        <w:t>测</w:t>
      </w:r>
      <w:r>
        <w:rPr>
          <w:rFonts w:ascii="宋体" w:hAnsi="宋体" w:eastAsia="宋体" w:cs="宋体"/>
          <w:spacing w:val="2"/>
          <w:sz w:val="24"/>
          <w:szCs w:val="24"/>
        </w:rPr>
        <w:t xml:space="preserve">    </w:t>
      </w:r>
      <w:r>
        <w:rPr>
          <w:rFonts w:ascii="宋体" w:hAnsi="宋体" w:eastAsia="宋体" w:cs="宋体"/>
          <w:spacing w:val="-16"/>
          <w:sz w:val="24"/>
          <w:szCs w:val="24"/>
        </w:rPr>
        <w:t>温：</w:t>
      </w:r>
      <w:r>
        <w:rPr>
          <w:rFonts w:ascii="宋体" w:hAnsi="宋体" w:eastAsia="宋体" w:cs="宋体"/>
          <w:spacing w:val="9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6"/>
          <w:sz w:val="24"/>
          <w:szCs w:val="24"/>
        </w:rPr>
        <w:t>热电阻</w:t>
      </w:r>
    </w:p>
    <w:p>
      <w:pPr>
        <w:spacing w:before="114" w:line="400" w:lineRule="exact"/>
        <w:ind w:left="518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2"/>
          <w:position w:val="11"/>
          <w:sz w:val="24"/>
          <w:szCs w:val="24"/>
        </w:rPr>
        <w:t xml:space="preserve">9.  </w:t>
      </w:r>
      <w:r>
        <w:rPr>
          <w:rFonts w:ascii="宋体" w:hAnsi="宋体" w:eastAsia="宋体" w:cs="宋体"/>
          <w:spacing w:val="-12"/>
          <w:position w:val="11"/>
          <w:sz w:val="24"/>
          <w:szCs w:val="24"/>
        </w:rPr>
        <w:t>最大升温速率：  ≤</w:t>
      </w:r>
      <w:r>
        <w:rPr>
          <w:rFonts w:ascii="Times New Roman" w:hAnsi="Times New Roman" w:eastAsia="Times New Roman" w:cs="Times New Roman"/>
          <w:spacing w:val="-12"/>
          <w:position w:val="11"/>
          <w:sz w:val="24"/>
          <w:szCs w:val="24"/>
        </w:rPr>
        <w:t>65℃/min</w:t>
      </w:r>
    </w:p>
    <w:p>
      <w:pPr>
        <w:spacing w:before="1" w:line="219" w:lineRule="auto"/>
        <w:ind w:left="53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4"/>
          <w:sz w:val="24"/>
          <w:szCs w:val="24"/>
        </w:rPr>
        <w:t xml:space="preserve">10.  </w:t>
      </w:r>
      <w:r>
        <w:rPr>
          <w:rFonts w:ascii="宋体" w:hAnsi="宋体" w:eastAsia="宋体" w:cs="宋体"/>
          <w:spacing w:val="-14"/>
          <w:sz w:val="24"/>
          <w:szCs w:val="24"/>
        </w:rPr>
        <w:t>加热功率：</w:t>
      </w:r>
      <w:r>
        <w:rPr>
          <w:rFonts w:ascii="宋体" w:hAnsi="宋体" w:eastAsia="宋体" w:cs="宋体"/>
          <w:spacing w:val="28"/>
          <w:sz w:val="24"/>
          <w:szCs w:val="24"/>
        </w:rPr>
        <w:t xml:space="preserve">  </w:t>
      </w:r>
      <w:r>
        <w:rPr>
          <w:rFonts w:ascii="宋体" w:hAnsi="宋体" w:eastAsia="宋体" w:cs="宋体"/>
          <w:spacing w:val="-14"/>
          <w:sz w:val="24"/>
          <w:szCs w:val="24"/>
        </w:rPr>
        <w:t>≯</w:t>
      </w:r>
      <w:r>
        <w:rPr>
          <w:rFonts w:ascii="Times New Roman" w:hAnsi="Times New Roman" w:eastAsia="Times New Roman" w:cs="Times New Roman"/>
          <w:spacing w:val="-14"/>
          <w:sz w:val="24"/>
          <w:szCs w:val="24"/>
        </w:rPr>
        <w:t>110W</w:t>
      </w:r>
    </w:p>
    <w:p>
      <w:pPr>
        <w:spacing w:before="113" w:line="212" w:lineRule="auto"/>
        <w:ind w:left="53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5"/>
          <w:sz w:val="24"/>
          <w:szCs w:val="24"/>
        </w:rPr>
        <w:t>11.</w:t>
      </w:r>
      <w:r>
        <w:rPr>
          <w:rFonts w:ascii="Times New Roman" w:hAnsi="Times New Roman" w:eastAsia="Times New Roman" w:cs="Times New Roman"/>
          <w:spacing w:val="5"/>
          <w:sz w:val="24"/>
          <w:szCs w:val="24"/>
        </w:rPr>
        <w:t xml:space="preserve">  </w:t>
      </w:r>
      <w:r>
        <w:rPr>
          <w:rFonts w:ascii="宋体" w:hAnsi="宋体" w:eastAsia="宋体" w:cs="宋体"/>
          <w:spacing w:val="-15"/>
          <w:sz w:val="24"/>
          <w:szCs w:val="24"/>
        </w:rPr>
        <w:t>质</w:t>
      </w:r>
      <w:r>
        <w:rPr>
          <w:rFonts w:ascii="宋体" w:hAnsi="宋体" w:eastAsia="宋体" w:cs="宋体"/>
          <w:spacing w:val="2"/>
          <w:sz w:val="24"/>
          <w:szCs w:val="24"/>
        </w:rPr>
        <w:t xml:space="preserve">    </w:t>
      </w:r>
      <w:r>
        <w:rPr>
          <w:rFonts w:ascii="宋体" w:hAnsi="宋体" w:eastAsia="宋体" w:cs="宋体"/>
          <w:spacing w:val="-15"/>
          <w:sz w:val="24"/>
          <w:szCs w:val="24"/>
        </w:rPr>
        <w:t>量：  ≈</w:t>
      </w:r>
      <w:r>
        <w:rPr>
          <w:rFonts w:ascii="Times New Roman" w:hAnsi="Times New Roman" w:eastAsia="Times New Roman" w:cs="Times New Roman"/>
          <w:spacing w:val="-15"/>
          <w:sz w:val="24"/>
          <w:szCs w:val="24"/>
        </w:rPr>
        <w:t>1</w:t>
      </w:r>
      <w:r>
        <w:rPr>
          <w:rFonts w:ascii="Times New Roman" w:hAnsi="Times New Roman" w:eastAsia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5"/>
          <w:sz w:val="24"/>
          <w:szCs w:val="24"/>
        </w:rPr>
        <w:t>kg</w:t>
      </w:r>
    </w:p>
    <w:p>
      <w:pPr>
        <w:pStyle w:val="2"/>
        <w:spacing w:before="125" w:line="221" w:lineRule="auto"/>
        <w:ind w:left="536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13"/>
          <w:sz w:val="24"/>
          <w:szCs w:val="24"/>
        </w:rPr>
        <w:t>12.</w:t>
      </w:r>
      <w:r>
        <w:rPr>
          <w:rFonts w:ascii="Times New Roman" w:hAnsi="Times New Roman" w:eastAsia="Times New Roman" w:cs="Times New Roman"/>
          <w:spacing w:val="5"/>
          <w:sz w:val="24"/>
          <w:szCs w:val="24"/>
        </w:rPr>
        <w:t xml:space="preserve">  </w:t>
      </w:r>
      <w:r>
        <w:rPr>
          <w:rFonts w:ascii="宋体" w:hAnsi="宋体" w:eastAsia="宋体" w:cs="宋体"/>
          <w:spacing w:val="-13"/>
          <w:sz w:val="24"/>
          <w:szCs w:val="24"/>
        </w:rPr>
        <w:t>绝缘电阻</w:t>
      </w:r>
      <w:r>
        <w:rPr>
          <w:rFonts w:ascii="宋体" w:hAnsi="宋体" w:eastAsia="宋体" w:cs="宋体"/>
          <w:spacing w:val="-11"/>
          <w:sz w:val="24"/>
          <w:szCs w:val="24"/>
        </w:rPr>
        <w:t>：</w:t>
      </w:r>
      <w:r>
        <w:rPr>
          <w:rFonts w:ascii="宋体" w:hAnsi="宋体" w:eastAsia="宋体" w:cs="宋体"/>
          <w:spacing w:val="9"/>
          <w:sz w:val="24"/>
          <w:szCs w:val="24"/>
        </w:rPr>
        <w:t xml:space="preserve">  </w:t>
      </w:r>
      <w:r>
        <w:rPr>
          <w:rFonts w:ascii="宋体" w:hAnsi="宋体" w:eastAsia="宋体" w:cs="宋体"/>
          <w:spacing w:val="-11"/>
          <w:sz w:val="24"/>
          <w:szCs w:val="24"/>
        </w:rPr>
        <w:t>＞</w:t>
      </w:r>
      <w:r>
        <w:rPr>
          <w:rFonts w:ascii="Times New Roman" w:hAnsi="Times New Roman" w:eastAsia="Times New Roman" w:cs="Times New Roman"/>
          <w:spacing w:val="-13"/>
          <w:sz w:val="24"/>
          <w:szCs w:val="24"/>
        </w:rPr>
        <w:t>0.5M</w:t>
      </w:r>
      <w:r>
        <w:rPr>
          <w:spacing w:val="-13"/>
          <w:sz w:val="24"/>
          <w:szCs w:val="24"/>
        </w:rPr>
        <w:t>Ω</w:t>
      </w:r>
    </w:p>
    <w:p>
      <w:pPr>
        <w:spacing w:before="113" w:line="220" w:lineRule="auto"/>
        <w:ind w:left="53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5"/>
          <w:sz w:val="24"/>
          <w:szCs w:val="24"/>
        </w:rPr>
        <w:t xml:space="preserve">13.  </w:t>
      </w:r>
      <w:r>
        <w:rPr>
          <w:rFonts w:ascii="宋体" w:hAnsi="宋体" w:eastAsia="宋体" w:cs="宋体"/>
          <w:spacing w:val="-15"/>
          <w:sz w:val="24"/>
          <w:szCs w:val="24"/>
        </w:rPr>
        <w:t>使用环境温度：   ≤</w:t>
      </w:r>
      <w:r>
        <w:rPr>
          <w:rFonts w:ascii="Times New Roman" w:hAnsi="Times New Roman" w:eastAsia="Times New Roman" w:cs="Times New Roman"/>
          <w:spacing w:val="-15"/>
          <w:sz w:val="24"/>
          <w:szCs w:val="24"/>
        </w:rPr>
        <w:t>28℃</w:t>
      </w:r>
    </w:p>
    <w:p>
      <w:pPr>
        <w:spacing w:before="112" w:line="220" w:lineRule="auto"/>
        <w:ind w:left="56"/>
        <w:outlineLvl w:val="0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3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10"/>
          </w14:textOutline>
        </w:rPr>
        <w:t>四.</w:t>
      </w:r>
      <w:r>
        <w:rPr>
          <w:rFonts w:ascii="黑体" w:hAnsi="黑体" w:eastAsia="黑体" w:cs="黑体"/>
          <w:spacing w:val="-3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3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10"/>
          </w14:textOutline>
        </w:rPr>
        <w:t>结构组成</w:t>
      </w:r>
    </w:p>
    <w:p>
      <w:pPr>
        <w:spacing w:before="143" w:line="220" w:lineRule="auto"/>
        <w:ind w:left="52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热台主要由热台加热区域，散热区域，负载及测温导线等组成。</w:t>
      </w:r>
    </w:p>
    <w:p>
      <w:pPr>
        <w:spacing w:line="220" w:lineRule="auto"/>
        <w:rPr>
          <w:rFonts w:ascii="宋体" w:hAnsi="宋体" w:eastAsia="宋体" w:cs="宋体"/>
          <w:sz w:val="24"/>
          <w:szCs w:val="24"/>
        </w:rPr>
        <w:sectPr>
          <w:headerReference r:id="rId5" w:type="default"/>
          <w:pgSz w:w="11907" w:h="16839"/>
          <w:pgMar w:top="1197" w:right="1101" w:bottom="0" w:left="1390" w:header="888" w:footer="0" w:gutter="0"/>
          <w:cols w:space="720" w:num="1"/>
        </w:sectPr>
      </w:pPr>
    </w:p>
    <w:p>
      <w:pPr>
        <w:pStyle w:val="2"/>
        <w:spacing w:line="338" w:lineRule="auto"/>
      </w:pPr>
    </w:p>
    <w:p>
      <w:pPr>
        <w:pStyle w:val="2"/>
        <w:spacing w:line="338" w:lineRule="auto"/>
      </w:pPr>
    </w:p>
    <w:p>
      <w:pPr>
        <w:spacing w:before="91" w:line="219" w:lineRule="auto"/>
        <w:ind w:left="47"/>
        <w:outlineLvl w:val="0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10"/>
          </w14:textOutline>
        </w:rPr>
        <w:t>五.</w:t>
      </w:r>
      <w:r>
        <w:rPr>
          <w:rFonts w:ascii="黑体" w:hAnsi="黑体" w:eastAsia="黑体" w:cs="黑体"/>
          <w:spacing w:val="-2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2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10"/>
          </w14:textOutline>
        </w:rPr>
        <w:t>使用方法</w:t>
      </w:r>
    </w:p>
    <w:p>
      <w:pPr>
        <w:spacing w:before="142" w:line="220" w:lineRule="auto"/>
        <w:ind w:left="52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热台必须与热台温度控制仪、配合使用。</w:t>
      </w:r>
    </w:p>
    <w:p>
      <w:pPr>
        <w:spacing w:before="156" w:line="439" w:lineRule="exact"/>
        <w:ind w:right="28"/>
        <w:jc w:val="righ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6"/>
          <w:position w:val="15"/>
          <w:sz w:val="24"/>
          <w:szCs w:val="24"/>
        </w:rPr>
        <w:t>使用前，与热台温度控制仪配套电源电缆、负载与热电偶电线电缆均应装接确实可</w:t>
      </w:r>
    </w:p>
    <w:p>
      <w:pPr>
        <w:spacing w:before="1" w:line="220" w:lineRule="auto"/>
        <w:ind w:left="3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2"/>
          <w:sz w:val="24"/>
          <w:szCs w:val="24"/>
        </w:rPr>
        <w:t>靠。</w:t>
      </w:r>
    </w:p>
    <w:p>
      <w:pPr>
        <w:spacing w:before="151" w:line="442" w:lineRule="exact"/>
        <w:ind w:right="30"/>
        <w:jc w:val="righ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3"/>
          <w:position w:val="15"/>
          <w:sz w:val="24"/>
          <w:szCs w:val="24"/>
        </w:rPr>
        <w:t>在进行试验前，先将耐高温玻璃放入热台加热区域，然后将样品放在耐高温玻璃</w:t>
      </w:r>
    </w:p>
    <w:p>
      <w:pPr>
        <w:spacing w:line="231" w:lineRule="auto"/>
        <w:ind w:left="4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7"/>
          <w:sz w:val="24"/>
          <w:szCs w:val="24"/>
        </w:rPr>
        <w:t>上，</w:t>
      </w:r>
    </w:p>
    <w:p>
      <w:pPr>
        <w:spacing w:before="138" w:line="220" w:lineRule="auto"/>
        <w:ind w:left="51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在加热之前，先将负载开关打开，开关指示右侧即可。</w:t>
      </w:r>
    </w:p>
    <w:p>
      <w:pPr>
        <w:spacing w:before="154" w:line="441" w:lineRule="exact"/>
        <w:ind w:right="30"/>
        <w:jc w:val="righ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3"/>
          <w:position w:val="15"/>
          <w:sz w:val="24"/>
          <w:szCs w:val="24"/>
        </w:rPr>
        <w:t>实验前，先通电观察是否有测温值，尔后将温控仪的加热程序设定好，确认无误</w:t>
      </w:r>
    </w:p>
    <w:p>
      <w:pPr>
        <w:spacing w:before="1" w:line="218" w:lineRule="auto"/>
        <w:ind w:left="4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后，才能通电加热。（温控仪使用详见第三章）</w:t>
      </w:r>
    </w:p>
    <w:p>
      <w:pPr>
        <w:pStyle w:val="2"/>
        <w:spacing w:line="465" w:lineRule="auto"/>
      </w:pPr>
    </w:p>
    <w:p>
      <w:pPr>
        <w:spacing w:before="92" w:line="219" w:lineRule="auto"/>
        <w:ind w:left="48"/>
        <w:outlineLvl w:val="0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5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10"/>
          </w14:textOutline>
        </w:rPr>
        <w:t>六.</w:t>
      </w:r>
      <w:r>
        <w:rPr>
          <w:rFonts w:ascii="黑体" w:hAnsi="黑体" w:eastAsia="黑体" w:cs="黑体"/>
          <w:spacing w:val="19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5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10"/>
          </w14:textOutline>
        </w:rPr>
        <w:t>注意事项</w:t>
      </w:r>
    </w:p>
    <w:p>
      <w:pPr>
        <w:spacing w:before="143" w:line="220" w:lineRule="auto"/>
        <w:ind w:left="56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1.             </w:t>
      </w:r>
      <w:r>
        <w:rPr>
          <w:rFonts w:ascii="宋体" w:hAnsi="宋体" w:eastAsia="宋体" w:cs="宋体"/>
          <w:spacing w:val="-2"/>
          <w:sz w:val="24"/>
          <w:szCs w:val="24"/>
        </w:rPr>
        <w:t>仪器应放在平稳整洁的地方使用，严禁堕落与磕碰。</w:t>
      </w:r>
    </w:p>
    <w:p>
      <w:pPr>
        <w:spacing w:before="154" w:line="219" w:lineRule="auto"/>
        <w:ind w:left="33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2.             </w:t>
      </w:r>
      <w:r>
        <w:rPr>
          <w:rFonts w:ascii="宋体" w:hAnsi="宋体" w:eastAsia="宋体" w:cs="宋体"/>
          <w:spacing w:val="-1"/>
          <w:sz w:val="24"/>
          <w:szCs w:val="24"/>
        </w:rPr>
        <w:t>在电源供应欠稳定的地区使用，应增置不间断电源装置。</w:t>
      </w:r>
    </w:p>
    <w:p>
      <w:pPr>
        <w:spacing w:before="155" w:line="442" w:lineRule="exact"/>
        <w:ind w:left="38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11"/>
          <w:position w:val="15"/>
          <w:sz w:val="24"/>
          <w:szCs w:val="24"/>
        </w:rPr>
        <w:t xml:space="preserve">3.            </w:t>
      </w:r>
      <w:r>
        <w:rPr>
          <w:rFonts w:ascii="宋体" w:hAnsi="宋体" w:eastAsia="宋体" w:cs="宋体"/>
          <w:spacing w:val="11"/>
          <w:position w:val="15"/>
          <w:sz w:val="24"/>
          <w:szCs w:val="24"/>
        </w:rPr>
        <w:t>使用时，接地插头应插装确实可靠。严禁在带电状态下插拔仪器的各个接插</w:t>
      </w:r>
    </w:p>
    <w:p>
      <w:pPr>
        <w:spacing w:line="219" w:lineRule="auto"/>
        <w:ind w:left="99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1"/>
          <w:sz w:val="24"/>
          <w:szCs w:val="24"/>
        </w:rPr>
        <w:t>件。</w:t>
      </w:r>
    </w:p>
    <w:p>
      <w:pPr>
        <w:spacing w:before="153" w:line="220" w:lineRule="auto"/>
        <w:ind w:left="32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4.             </w:t>
      </w:r>
      <w:r>
        <w:rPr>
          <w:rFonts w:ascii="宋体" w:hAnsi="宋体" w:eastAsia="宋体" w:cs="宋体"/>
          <w:spacing w:val="-1"/>
          <w:sz w:val="24"/>
          <w:szCs w:val="24"/>
        </w:rPr>
        <w:t>禁止在热态下，安</w:t>
      </w:r>
      <w:r>
        <w:rPr>
          <w:rFonts w:ascii="宋体" w:hAnsi="宋体" w:eastAsia="宋体" w:cs="宋体"/>
          <w:spacing w:val="-2"/>
          <w:sz w:val="24"/>
          <w:szCs w:val="24"/>
        </w:rPr>
        <w:t>放或取出试样。</w:t>
      </w:r>
    </w:p>
    <w:p>
      <w:pPr>
        <w:spacing w:before="154" w:line="220" w:lineRule="auto"/>
        <w:ind w:left="40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5.             </w:t>
      </w:r>
      <w:r>
        <w:rPr>
          <w:rFonts w:ascii="宋体" w:hAnsi="宋体" w:eastAsia="宋体" w:cs="宋体"/>
          <w:spacing w:val="-1"/>
          <w:sz w:val="24"/>
          <w:szCs w:val="24"/>
        </w:rPr>
        <w:t>严禁在热态下用手或其它物质</w:t>
      </w:r>
      <w:r>
        <w:rPr>
          <w:rFonts w:ascii="宋体" w:hAnsi="宋体" w:eastAsia="宋体" w:cs="宋体"/>
          <w:spacing w:val="-2"/>
          <w:sz w:val="24"/>
          <w:szCs w:val="24"/>
        </w:rPr>
        <w:t>触及热台加热区域。</w:t>
      </w:r>
    </w:p>
    <w:p>
      <w:pPr>
        <w:spacing w:before="156" w:line="439" w:lineRule="exact"/>
        <w:ind w:left="39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6"/>
          <w:position w:val="14"/>
          <w:sz w:val="24"/>
          <w:szCs w:val="24"/>
        </w:rPr>
        <w:t xml:space="preserve">6.            </w:t>
      </w:r>
      <w:r>
        <w:rPr>
          <w:rFonts w:ascii="宋体" w:hAnsi="宋体" w:eastAsia="宋体" w:cs="宋体"/>
          <w:spacing w:val="6"/>
          <w:position w:val="14"/>
          <w:sz w:val="24"/>
          <w:szCs w:val="24"/>
        </w:rPr>
        <w:t>试样放入与取出应谨慎小心，轻取轻放，严禁对样品舱用力按压，</w:t>
      </w:r>
      <w:r>
        <w:rPr>
          <w:rFonts w:ascii="宋体" w:hAnsi="宋体" w:eastAsia="宋体" w:cs="宋体"/>
          <w:spacing w:val="5"/>
          <w:position w:val="14"/>
          <w:sz w:val="24"/>
          <w:szCs w:val="24"/>
        </w:rPr>
        <w:t>防止用力不</w:t>
      </w:r>
    </w:p>
    <w:p>
      <w:pPr>
        <w:spacing w:before="1" w:line="219" w:lineRule="auto"/>
        <w:ind w:left="5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6"/>
          <w:sz w:val="24"/>
          <w:szCs w:val="24"/>
        </w:rPr>
        <w:t>当造成样品舱损坏。</w:t>
      </w:r>
    </w:p>
    <w:p>
      <w:pPr>
        <w:spacing w:before="153" w:line="219" w:lineRule="auto"/>
        <w:ind w:left="37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7.             </w:t>
      </w:r>
      <w:r>
        <w:rPr>
          <w:rFonts w:ascii="宋体" w:hAnsi="宋体" w:eastAsia="宋体" w:cs="宋体"/>
          <w:spacing w:val="-2"/>
          <w:sz w:val="24"/>
          <w:szCs w:val="24"/>
        </w:rPr>
        <w:t>本热台不适宜实验有腐蚀性质的材料试验，</w:t>
      </w:r>
    </w:p>
    <w:p>
      <w:pPr>
        <w:spacing w:before="158" w:line="439" w:lineRule="exact"/>
        <w:ind w:left="43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position w:val="15"/>
          <w:sz w:val="24"/>
          <w:szCs w:val="24"/>
        </w:rPr>
        <w:t xml:space="preserve">8.             </w:t>
      </w:r>
      <w:r>
        <w:rPr>
          <w:rFonts w:ascii="宋体" w:hAnsi="宋体" w:eastAsia="宋体" w:cs="宋体"/>
          <w:spacing w:val="-1"/>
          <w:position w:val="15"/>
          <w:sz w:val="24"/>
          <w:szCs w:val="24"/>
        </w:rPr>
        <w:t>对某些试样容易加热溶化污染样品舱的试</w:t>
      </w:r>
      <w:r>
        <w:rPr>
          <w:rFonts w:ascii="宋体" w:hAnsi="宋体" w:eastAsia="宋体" w:cs="宋体"/>
          <w:spacing w:val="-2"/>
          <w:position w:val="15"/>
          <w:sz w:val="24"/>
          <w:szCs w:val="24"/>
        </w:rPr>
        <w:t>验，请及时清理。</w:t>
      </w:r>
    </w:p>
    <w:p>
      <w:pPr>
        <w:spacing w:before="1" w:line="219" w:lineRule="auto"/>
        <w:ind w:left="38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9.             </w:t>
      </w:r>
      <w:r>
        <w:rPr>
          <w:rFonts w:ascii="宋体" w:hAnsi="宋体" w:eastAsia="宋体" w:cs="宋体"/>
          <w:spacing w:val="-2"/>
          <w:sz w:val="24"/>
          <w:szCs w:val="24"/>
        </w:rPr>
        <w:t>严禁在</w:t>
      </w:r>
      <w:r>
        <w:rPr>
          <w:rFonts w:ascii="宋体" w:hAnsi="宋体" w:eastAsia="宋体" w:cs="宋体"/>
          <w:spacing w:val="-3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10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0℃</w:t>
      </w:r>
      <w:r>
        <w:rPr>
          <w:rFonts w:ascii="宋体" w:hAnsi="宋体" w:eastAsia="宋体" w:cs="宋体"/>
          <w:spacing w:val="-3"/>
          <w:sz w:val="24"/>
          <w:szCs w:val="24"/>
        </w:rPr>
        <w:t>以上时取放试样。</w:t>
      </w:r>
    </w:p>
    <w:p>
      <w:pPr>
        <w:spacing w:before="154" w:line="441" w:lineRule="exact"/>
        <w:ind w:left="56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position w:val="15"/>
          <w:sz w:val="24"/>
          <w:szCs w:val="24"/>
        </w:rPr>
        <w:t xml:space="preserve">10.           </w:t>
      </w:r>
      <w:r>
        <w:rPr>
          <w:rFonts w:ascii="宋体" w:hAnsi="宋体" w:eastAsia="宋体" w:cs="宋体"/>
          <w:spacing w:val="-1"/>
          <w:position w:val="15"/>
          <w:sz w:val="24"/>
          <w:szCs w:val="24"/>
        </w:rPr>
        <w:t>严禁升温极限超过本热台</w:t>
      </w:r>
      <w:r>
        <w:rPr>
          <w:rFonts w:ascii="宋体" w:hAnsi="宋体" w:eastAsia="宋体" w:cs="宋体"/>
          <w:spacing w:val="-2"/>
          <w:position w:val="15"/>
          <w:sz w:val="24"/>
          <w:szCs w:val="24"/>
        </w:rPr>
        <w:t>的加温范围，否则易使加热等元器件损坏。</w:t>
      </w:r>
    </w:p>
    <w:p>
      <w:pPr>
        <w:spacing w:before="1" w:line="219" w:lineRule="auto"/>
        <w:ind w:left="56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11.           </w:t>
      </w:r>
      <w:r>
        <w:rPr>
          <w:rFonts w:ascii="宋体" w:hAnsi="宋体" w:eastAsia="宋体" w:cs="宋体"/>
          <w:spacing w:val="-2"/>
          <w:sz w:val="24"/>
          <w:szCs w:val="24"/>
        </w:rPr>
        <w:t>为保持观察清晰，应定期对耐高温玻璃进行清洗或抛光。</w:t>
      </w:r>
    </w:p>
    <w:p>
      <w:pPr>
        <w:spacing w:before="154" w:line="219" w:lineRule="auto"/>
        <w:ind w:left="56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12.           </w:t>
      </w:r>
      <w:r>
        <w:rPr>
          <w:rFonts w:ascii="宋体" w:hAnsi="宋体" w:eastAsia="宋体" w:cs="宋体"/>
          <w:spacing w:val="-2"/>
          <w:sz w:val="24"/>
          <w:szCs w:val="24"/>
        </w:rPr>
        <w:t>本热台享有</w:t>
      </w:r>
      <w:r>
        <w:rPr>
          <w:rFonts w:ascii="宋体" w:hAnsi="宋体" w:eastAsia="宋体" w:cs="宋体"/>
          <w:spacing w:val="-3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12 </w:t>
      </w:r>
      <w:r>
        <w:rPr>
          <w:rFonts w:ascii="宋体" w:hAnsi="宋体" w:eastAsia="宋体" w:cs="宋体"/>
          <w:spacing w:val="-2"/>
          <w:sz w:val="24"/>
          <w:szCs w:val="24"/>
        </w:rPr>
        <w:t>个月的质量保证期（玻璃片等易</w:t>
      </w:r>
      <w:r>
        <w:rPr>
          <w:rFonts w:ascii="宋体" w:hAnsi="宋体" w:eastAsia="宋体" w:cs="宋体"/>
          <w:spacing w:val="-3"/>
          <w:sz w:val="24"/>
          <w:szCs w:val="24"/>
        </w:rPr>
        <w:t>损件除外）。</w:t>
      </w:r>
    </w:p>
    <w:p>
      <w:pPr>
        <w:spacing w:before="154" w:line="339" w:lineRule="auto"/>
        <w:ind w:left="42" w:right="30" w:firstLine="14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6"/>
          <w:sz w:val="24"/>
          <w:szCs w:val="24"/>
        </w:rPr>
        <w:t xml:space="preserve">13.          </w:t>
      </w:r>
      <w:r>
        <w:rPr>
          <w:rFonts w:ascii="宋体" w:hAnsi="宋体" w:eastAsia="宋体" w:cs="宋体"/>
          <w:spacing w:val="6"/>
          <w:sz w:val="24"/>
          <w:szCs w:val="24"/>
        </w:rPr>
        <w:t>在正常使用中，如因材料或制造原因而导</w:t>
      </w:r>
      <w:r>
        <w:rPr>
          <w:rFonts w:ascii="宋体" w:hAnsi="宋体" w:eastAsia="宋体" w:cs="宋体"/>
          <w:spacing w:val="5"/>
          <w:sz w:val="24"/>
          <w:szCs w:val="24"/>
        </w:rPr>
        <w:t>致的故障，请及时与供应商联系。对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12"/>
          <w:sz w:val="24"/>
          <w:szCs w:val="24"/>
        </w:rPr>
        <w:t>于未经授权的修改或错误使用，超出限定条件的操作，不当的设置或维护所造成的损</w:t>
      </w:r>
    </w:p>
    <w:p>
      <w:pPr>
        <w:spacing w:line="219" w:lineRule="auto"/>
        <w:ind w:left="3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坏，则不在质保服务范围内。</w:t>
      </w:r>
    </w:p>
    <w:p>
      <w:pPr>
        <w:spacing w:before="154" w:line="220" w:lineRule="auto"/>
        <w:ind w:left="56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14.           </w:t>
      </w:r>
      <w:r>
        <w:rPr>
          <w:rFonts w:ascii="宋体" w:hAnsi="宋体" w:eastAsia="宋体" w:cs="宋体"/>
          <w:spacing w:val="-2"/>
          <w:sz w:val="24"/>
          <w:szCs w:val="24"/>
        </w:rPr>
        <w:t>操作使用时，应同时遵守其它配套应用仪器的使用规则。</w:t>
      </w:r>
    </w:p>
    <w:p>
      <w:pPr>
        <w:spacing w:before="156" w:line="220" w:lineRule="auto"/>
        <w:ind w:left="56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15.           </w:t>
      </w:r>
      <w:r>
        <w:rPr>
          <w:rFonts w:ascii="宋体" w:hAnsi="宋体" w:eastAsia="宋体" w:cs="宋体"/>
          <w:spacing w:val="-1"/>
          <w:sz w:val="24"/>
          <w:szCs w:val="24"/>
        </w:rPr>
        <w:t>使用时，电缆上不允</w:t>
      </w:r>
      <w:r>
        <w:rPr>
          <w:rFonts w:ascii="宋体" w:hAnsi="宋体" w:eastAsia="宋体" w:cs="宋体"/>
          <w:spacing w:val="-2"/>
          <w:sz w:val="24"/>
          <w:szCs w:val="24"/>
        </w:rPr>
        <w:t>许放置重物。如发现电线损坏，应及时更换。</w:t>
      </w:r>
    </w:p>
    <w:p>
      <w:pPr>
        <w:spacing w:line="220" w:lineRule="auto"/>
        <w:rPr>
          <w:rFonts w:ascii="宋体" w:hAnsi="宋体" w:eastAsia="宋体" w:cs="宋体"/>
          <w:sz w:val="24"/>
          <w:szCs w:val="24"/>
        </w:rPr>
        <w:sectPr>
          <w:pgSz w:w="11907" w:h="16839"/>
          <w:pgMar w:top="1197" w:right="1101" w:bottom="0" w:left="1390" w:header="888" w:footer="0" w:gutter="0"/>
          <w:cols w:space="720" w:num="1"/>
        </w:sectPr>
      </w:pPr>
    </w:p>
    <w:p>
      <w:pPr>
        <w:pStyle w:val="2"/>
        <w:spacing w:line="338" w:lineRule="auto"/>
      </w:pPr>
    </w:p>
    <w:p>
      <w:pPr>
        <w:pStyle w:val="2"/>
        <w:spacing w:line="338" w:lineRule="auto"/>
      </w:pPr>
    </w:p>
    <w:p>
      <w:pPr>
        <w:spacing w:before="91" w:line="219" w:lineRule="auto"/>
        <w:ind w:left="38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10"/>
          </w14:textOutline>
        </w:rPr>
        <w:t>七</w:t>
      </w:r>
      <w:r>
        <w:rPr>
          <w:rFonts w:ascii="黑体" w:hAnsi="黑体" w:eastAsia="黑体" w:cs="黑体"/>
          <w:sz w:val="28"/>
          <w:szCs w:val="28"/>
        </w:rPr>
        <w:t xml:space="preserve"> </w:t>
      </w:r>
      <w:r>
        <w:rPr>
          <w:rFonts w:ascii="黑体" w:hAnsi="黑体" w:eastAsia="黑体" w:cs="黑体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10"/>
          </w14:textOutline>
        </w:rPr>
        <w:t>热台异常时的处置方法</w:t>
      </w:r>
    </w:p>
    <w:p>
      <w:pPr>
        <w:spacing w:before="142" w:line="442" w:lineRule="exact"/>
        <w:ind w:right="31"/>
        <w:jc w:val="righ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6"/>
          <w:position w:val="15"/>
          <w:sz w:val="24"/>
          <w:szCs w:val="24"/>
        </w:rPr>
        <w:t>异常时主要的原因及判断方法如表所示，请先谨慎适当处置，若仍无法解决时，请</w:t>
      </w:r>
    </w:p>
    <w:p>
      <w:pPr>
        <w:spacing w:before="1" w:line="218" w:lineRule="auto"/>
        <w:ind w:left="6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9"/>
          <w:sz w:val="24"/>
          <w:szCs w:val="24"/>
        </w:rPr>
        <w:t>向供应商联系。</w:t>
      </w:r>
    </w:p>
    <w:p>
      <w:pPr>
        <w:spacing w:line="84" w:lineRule="auto"/>
        <w:rPr>
          <w:rFonts w:ascii="Arial"/>
          <w:sz w:val="2"/>
        </w:rPr>
      </w:pPr>
    </w:p>
    <w:tbl>
      <w:tblPr>
        <w:tblStyle w:val="6"/>
        <w:tblW w:w="9186" w:type="dxa"/>
        <w:tblInd w:w="2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4"/>
        <w:gridCol w:w="3599"/>
        <w:gridCol w:w="432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264" w:type="dxa"/>
            <w:vAlign w:val="top"/>
          </w:tcPr>
          <w:p>
            <w:pPr>
              <w:spacing w:before="150" w:line="220" w:lineRule="auto"/>
              <w:ind w:left="39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症状</w:t>
            </w:r>
          </w:p>
        </w:tc>
        <w:tc>
          <w:tcPr>
            <w:tcW w:w="3599" w:type="dxa"/>
            <w:vAlign w:val="top"/>
          </w:tcPr>
          <w:p>
            <w:pPr>
              <w:spacing w:before="151" w:line="222" w:lineRule="auto"/>
              <w:ind w:left="18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原因</w:t>
            </w:r>
          </w:p>
        </w:tc>
        <w:tc>
          <w:tcPr>
            <w:tcW w:w="4323" w:type="dxa"/>
            <w:vAlign w:val="top"/>
          </w:tcPr>
          <w:p>
            <w:pPr>
              <w:spacing w:before="151" w:line="221" w:lineRule="auto"/>
              <w:ind w:left="19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处理方法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</w:trPr>
        <w:tc>
          <w:tcPr>
            <w:tcW w:w="1264" w:type="dxa"/>
            <w:vAlign w:val="top"/>
          </w:tcPr>
          <w:p>
            <w:pPr>
              <w:spacing w:before="147" w:line="222" w:lineRule="auto"/>
              <w:ind w:left="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不加热</w:t>
            </w:r>
          </w:p>
        </w:tc>
        <w:tc>
          <w:tcPr>
            <w:tcW w:w="3599" w:type="dxa"/>
            <w:vAlign w:val="top"/>
          </w:tcPr>
          <w:p>
            <w:pPr>
              <w:spacing w:before="146" w:line="220" w:lineRule="auto"/>
              <w:ind w:left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加热丝断掉；</w:t>
            </w:r>
          </w:p>
          <w:p>
            <w:pPr>
              <w:spacing w:before="153" w:line="219" w:lineRule="auto"/>
              <w:ind w:left="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负载开关是否打开。</w:t>
            </w:r>
          </w:p>
        </w:tc>
        <w:tc>
          <w:tcPr>
            <w:tcW w:w="4323" w:type="dxa"/>
            <w:vAlign w:val="top"/>
          </w:tcPr>
          <w:p>
            <w:pPr>
              <w:spacing w:before="147" w:line="439" w:lineRule="exact"/>
              <w:ind w:left="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position w:val="14"/>
                <w:sz w:val="24"/>
                <w:szCs w:val="24"/>
              </w:rPr>
              <w:t>需修理、更新炉芯。</w:t>
            </w:r>
          </w:p>
          <w:p>
            <w:pPr>
              <w:spacing w:line="218" w:lineRule="auto"/>
              <w:ind w:left="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打开负载开关。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1264" w:type="dxa"/>
            <w:vAlign w:val="top"/>
          </w:tcPr>
          <w:p>
            <w:pPr>
              <w:spacing w:before="152" w:line="220" w:lineRule="auto"/>
              <w:ind w:left="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测不出温度</w:t>
            </w:r>
          </w:p>
        </w:tc>
        <w:tc>
          <w:tcPr>
            <w:tcW w:w="3599" w:type="dxa"/>
            <w:vAlign w:val="top"/>
          </w:tcPr>
          <w:p>
            <w:pPr>
              <w:spacing w:before="152" w:line="219" w:lineRule="auto"/>
              <w:ind w:left="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热电偶断掉；</w:t>
            </w:r>
          </w:p>
          <w:p>
            <w:pPr>
              <w:spacing w:before="154" w:line="219" w:lineRule="auto"/>
              <w:ind w:left="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热电偶接线桩接触不良；</w:t>
            </w:r>
          </w:p>
        </w:tc>
        <w:tc>
          <w:tcPr>
            <w:tcW w:w="4323" w:type="dxa"/>
            <w:vAlign w:val="top"/>
          </w:tcPr>
          <w:p>
            <w:pPr>
              <w:spacing w:before="151" w:line="220" w:lineRule="auto"/>
              <w:ind w:left="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需修理、更新炉芯。</w:t>
            </w:r>
          </w:p>
        </w:tc>
      </w:tr>
    </w:tbl>
    <w:p>
      <w:pPr>
        <w:spacing w:before="94" w:line="219" w:lineRule="auto"/>
        <w:ind w:left="336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1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val="10"/>
          </w14:textOutline>
        </w:rPr>
        <w:t>第二章．温度控制仪</w:t>
      </w:r>
    </w:p>
    <w:p>
      <w:pPr>
        <w:spacing w:before="101" w:line="219" w:lineRule="auto"/>
        <w:ind w:left="44"/>
        <w:outlineLvl w:val="0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4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10"/>
          </w14:textOutline>
        </w:rPr>
        <w:t>一.</w:t>
      </w:r>
      <w:r>
        <w:rPr>
          <w:rFonts w:ascii="黑体" w:hAnsi="黑体" w:eastAsia="黑体" w:cs="黑体"/>
          <w:spacing w:val="8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4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10"/>
          </w14:textOutline>
        </w:rPr>
        <w:t>概述</w:t>
      </w:r>
    </w:p>
    <w:p>
      <w:pPr>
        <w:spacing w:before="143" w:line="439" w:lineRule="exact"/>
        <w:ind w:right="37"/>
        <w:jc w:val="righ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2"/>
          <w:position w:val="15"/>
          <w:sz w:val="24"/>
          <w:szCs w:val="24"/>
        </w:rPr>
        <w:t xml:space="preserve">本温度控制仪采用模糊 </w:t>
      </w:r>
      <w:r>
        <w:rPr>
          <w:rFonts w:ascii="Times New Roman" w:hAnsi="Times New Roman" w:eastAsia="Times New Roman" w:cs="Times New Roman"/>
          <w:position w:val="15"/>
          <w:sz w:val="24"/>
          <w:szCs w:val="24"/>
        </w:rPr>
        <w:t>PID</w:t>
      </w:r>
      <w:r>
        <w:rPr>
          <w:rFonts w:ascii="Times New Roman" w:hAnsi="Times New Roman" w:eastAsia="Times New Roman" w:cs="Times New Roman"/>
          <w:spacing w:val="2"/>
          <w:position w:val="15"/>
          <w:sz w:val="24"/>
          <w:szCs w:val="24"/>
        </w:rPr>
        <w:t xml:space="preserve">  </w:t>
      </w:r>
      <w:r>
        <w:rPr>
          <w:rFonts w:ascii="宋体" w:hAnsi="宋体" w:eastAsia="宋体" w:cs="宋体"/>
          <w:spacing w:val="2"/>
          <w:position w:val="15"/>
          <w:sz w:val="24"/>
          <w:szCs w:val="24"/>
        </w:rPr>
        <w:t>型仪表作为主要温度控制调节器，其具有先进</w:t>
      </w:r>
      <w:r>
        <w:rPr>
          <w:rFonts w:ascii="宋体" w:hAnsi="宋体" w:eastAsia="宋体" w:cs="宋体"/>
          <w:spacing w:val="1"/>
          <w:position w:val="15"/>
          <w:sz w:val="24"/>
          <w:szCs w:val="24"/>
        </w:rPr>
        <w:t>的人工智</w:t>
      </w:r>
    </w:p>
    <w:p>
      <w:pPr>
        <w:spacing w:before="1" w:line="220" w:lineRule="auto"/>
        <w:ind w:left="4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6"/>
          <w:sz w:val="24"/>
          <w:szCs w:val="24"/>
        </w:rPr>
        <w:t>能与可靠性的功能。</w:t>
      </w:r>
    </w:p>
    <w:p>
      <w:pPr>
        <w:pStyle w:val="2"/>
        <w:spacing w:line="465" w:lineRule="auto"/>
      </w:pPr>
    </w:p>
    <w:p>
      <w:pPr>
        <w:spacing w:before="91" w:line="220" w:lineRule="auto"/>
        <w:ind w:left="44"/>
        <w:outlineLvl w:val="0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4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10"/>
          </w14:textOutline>
        </w:rPr>
        <w:t>二.</w:t>
      </w:r>
      <w:r>
        <w:rPr>
          <w:rFonts w:ascii="黑体" w:hAnsi="黑体" w:eastAsia="黑体" w:cs="黑体"/>
          <w:spacing w:val="17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4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10"/>
          </w14:textOutline>
        </w:rPr>
        <w:t>主要参数</w:t>
      </w:r>
    </w:p>
    <w:p>
      <w:pPr>
        <w:spacing w:before="107" w:line="213" w:lineRule="auto"/>
        <w:ind w:left="536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1.  </w:t>
      </w:r>
      <w:r>
        <w:rPr>
          <w:rFonts w:ascii="宋体" w:hAnsi="宋体" w:eastAsia="宋体" w:cs="宋体"/>
          <w:spacing w:val="-4"/>
          <w:sz w:val="24"/>
          <w:szCs w:val="24"/>
        </w:rPr>
        <w:t>外形尺寸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(</w:t>
      </w:r>
      <w:r>
        <w:rPr>
          <w:rFonts w:ascii="Times New Roman" w:hAnsi="Times New Roman" w:eastAsia="Times New Roman" w:cs="Times New Roman"/>
          <w:spacing w:val="10"/>
          <w:sz w:val="24"/>
          <w:szCs w:val="24"/>
        </w:rPr>
        <w:t xml:space="preserve">  </w:t>
      </w:r>
      <w:r>
        <w:rPr>
          <w:rFonts w:ascii="宋体" w:hAnsi="宋体" w:eastAsia="宋体" w:cs="宋体"/>
          <w:spacing w:val="-4"/>
          <w:sz w:val="24"/>
          <w:szCs w:val="24"/>
        </w:rPr>
        <w:t>宽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×</w:t>
      </w:r>
      <w:r>
        <w:rPr>
          <w:rFonts w:ascii="宋体" w:hAnsi="宋体" w:eastAsia="宋体" w:cs="宋体"/>
          <w:spacing w:val="-4"/>
          <w:sz w:val="24"/>
          <w:szCs w:val="24"/>
        </w:rPr>
        <w:t>深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×</w:t>
      </w:r>
      <w:r>
        <w:rPr>
          <w:rFonts w:ascii="宋体" w:hAnsi="宋体" w:eastAsia="宋体" w:cs="宋体"/>
          <w:spacing w:val="-4"/>
          <w:sz w:val="24"/>
          <w:szCs w:val="24"/>
        </w:rPr>
        <w:t>高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)</w:t>
      </w:r>
      <w:r>
        <w:rPr>
          <w:rFonts w:ascii="Times New Roman" w:hAnsi="Times New Roman" w:eastAsia="Times New Roman" w:cs="Times New Roman"/>
          <w:spacing w:val="15"/>
          <w:sz w:val="24"/>
          <w:szCs w:val="24"/>
        </w:rPr>
        <w:t xml:space="preserve">  </w:t>
      </w:r>
      <w:r>
        <w:rPr>
          <w:rFonts w:ascii="宋体" w:hAnsi="宋体" w:eastAsia="宋体" w:cs="宋体"/>
          <w:spacing w:val="-4"/>
          <w:sz w:val="24"/>
          <w:szCs w:val="24"/>
        </w:rPr>
        <w:t>：</w:t>
      </w:r>
      <w:r>
        <w:rPr>
          <w:rFonts w:ascii="宋体" w:hAnsi="宋体" w:eastAsia="宋体" w:cs="宋体"/>
          <w:spacing w:val="2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120*13</w:t>
      </w:r>
      <w:r>
        <w:rPr>
          <w:rFonts w:ascii="宋体" w:hAnsi="宋体" w:eastAsia="宋体" w:cs="宋体"/>
          <w:spacing w:val="-4"/>
          <w:sz w:val="24"/>
          <w:szCs w:val="24"/>
        </w:rPr>
        <w:t>（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>mm</w:t>
      </w:r>
      <w:r>
        <w:rPr>
          <w:rFonts w:ascii="宋体" w:hAnsi="宋体" w:eastAsia="宋体" w:cs="宋体"/>
          <w:spacing w:val="-5"/>
          <w:sz w:val="24"/>
          <w:szCs w:val="24"/>
        </w:rPr>
        <w:t>）</w:t>
      </w:r>
    </w:p>
    <w:p>
      <w:pPr>
        <w:spacing w:before="124" w:line="219" w:lineRule="auto"/>
        <w:ind w:left="513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6"/>
          <w:sz w:val="24"/>
          <w:szCs w:val="24"/>
        </w:rPr>
        <w:t>2.</w:t>
      </w:r>
      <w:r>
        <w:rPr>
          <w:rFonts w:ascii="Times New Roman" w:hAnsi="Times New Roman" w:eastAsia="Times New Roman" w:cs="Times New Roman"/>
          <w:spacing w:val="9"/>
          <w:sz w:val="24"/>
          <w:szCs w:val="24"/>
        </w:rPr>
        <w:t xml:space="preserve">  </w:t>
      </w:r>
      <w:r>
        <w:rPr>
          <w:rFonts w:ascii="宋体" w:hAnsi="宋体" w:eastAsia="宋体" w:cs="宋体"/>
          <w:spacing w:val="-16"/>
          <w:sz w:val="24"/>
          <w:szCs w:val="24"/>
        </w:rPr>
        <w:t>调节器精度：</w:t>
      </w:r>
      <w:r>
        <w:rPr>
          <w:rFonts w:ascii="宋体" w:hAnsi="宋体" w:eastAsia="宋体" w:cs="宋体"/>
          <w:spacing w:val="6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6"/>
          <w:sz w:val="24"/>
          <w:szCs w:val="24"/>
        </w:rPr>
        <w:t>0.15</w:t>
      </w:r>
      <w:r>
        <w:rPr>
          <w:rFonts w:ascii="Times New Roman" w:hAnsi="Times New Roman" w:eastAsia="Times New Roman" w:cs="Times New Roman"/>
          <w:spacing w:val="1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6"/>
          <w:sz w:val="24"/>
          <w:szCs w:val="24"/>
        </w:rPr>
        <w:t>级</w:t>
      </w:r>
    </w:p>
    <w:p>
      <w:pPr>
        <w:spacing w:before="115" w:line="263" w:lineRule="auto"/>
        <w:ind w:left="512" w:right="1064" w:firstLine="5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3.  </w:t>
      </w:r>
      <w:r>
        <w:rPr>
          <w:rFonts w:ascii="宋体" w:hAnsi="宋体" w:eastAsia="宋体" w:cs="宋体"/>
          <w:spacing w:val="-4"/>
          <w:sz w:val="24"/>
          <w:szCs w:val="24"/>
        </w:rPr>
        <w:t xml:space="preserve">调节方式： 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AI </w:t>
      </w:r>
      <w:r>
        <w:rPr>
          <w:rFonts w:ascii="宋体" w:hAnsi="宋体" w:eastAsia="宋体" w:cs="宋体"/>
          <w:spacing w:val="-4"/>
          <w:sz w:val="24"/>
          <w:szCs w:val="24"/>
        </w:rPr>
        <w:t>人工智能调节，包含模糊逻辑</w:t>
      </w:r>
      <w:r>
        <w:rPr>
          <w:rFonts w:ascii="宋体" w:hAnsi="宋体" w:eastAsia="宋体" w:cs="宋体"/>
          <w:spacing w:val="-4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PID</w:t>
      </w:r>
      <w:r>
        <w:rPr>
          <w:rFonts w:ascii="Times New Roman" w:hAnsi="Times New Roman" w:eastAsia="Times New Roman" w:cs="Times New Roman"/>
          <w:spacing w:val="1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调节及参数自整定功能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3"/>
          <w:sz w:val="24"/>
          <w:szCs w:val="24"/>
        </w:rPr>
        <w:t xml:space="preserve">4.  </w:t>
      </w:r>
      <w:r>
        <w:rPr>
          <w:rFonts w:ascii="宋体" w:hAnsi="宋体" w:eastAsia="宋体" w:cs="宋体"/>
          <w:spacing w:val="-13"/>
          <w:sz w:val="24"/>
          <w:szCs w:val="24"/>
        </w:rPr>
        <w:t>温度显示精度：</w:t>
      </w:r>
      <w:r>
        <w:rPr>
          <w:rFonts w:ascii="宋体" w:hAnsi="宋体" w:eastAsia="宋体" w:cs="宋体"/>
          <w:spacing w:val="7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3"/>
          <w:sz w:val="24"/>
          <w:szCs w:val="24"/>
        </w:rPr>
        <w:t>0.1℃</w:t>
      </w:r>
    </w:p>
    <w:p>
      <w:pPr>
        <w:spacing w:before="116" w:line="401" w:lineRule="exact"/>
        <w:ind w:left="5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4"/>
          <w:position w:val="11"/>
          <w:sz w:val="24"/>
          <w:szCs w:val="24"/>
        </w:rPr>
        <w:t xml:space="preserve">5.  </w:t>
      </w:r>
      <w:r>
        <w:rPr>
          <w:rFonts w:ascii="宋体" w:hAnsi="宋体" w:eastAsia="宋体" w:cs="宋体"/>
          <w:spacing w:val="-14"/>
          <w:position w:val="11"/>
          <w:sz w:val="24"/>
          <w:szCs w:val="24"/>
        </w:rPr>
        <w:t>温度显示稳定度：  ±</w:t>
      </w:r>
      <w:r>
        <w:rPr>
          <w:rFonts w:ascii="Times New Roman" w:hAnsi="Times New Roman" w:eastAsia="Times New Roman" w:cs="Times New Roman"/>
          <w:spacing w:val="-14"/>
          <w:position w:val="11"/>
          <w:sz w:val="24"/>
          <w:szCs w:val="24"/>
        </w:rPr>
        <w:t>0.3℃</w:t>
      </w:r>
    </w:p>
    <w:p>
      <w:pPr>
        <w:spacing w:before="1" w:line="222" w:lineRule="auto"/>
        <w:ind w:left="519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1"/>
          <w:sz w:val="24"/>
          <w:szCs w:val="24"/>
        </w:rPr>
        <w:t>6.</w:t>
      </w:r>
      <w:r>
        <w:rPr>
          <w:rFonts w:ascii="Times New Roman" w:hAnsi="Times New Roman" w:eastAsia="Times New Roman" w:cs="Times New Roman"/>
          <w:spacing w:val="25"/>
          <w:sz w:val="24"/>
          <w:szCs w:val="24"/>
        </w:rPr>
        <w:t xml:space="preserve">  </w:t>
      </w:r>
      <w:r>
        <w:rPr>
          <w:rFonts w:ascii="宋体" w:hAnsi="宋体" w:eastAsia="宋体" w:cs="宋体"/>
          <w:spacing w:val="-11"/>
          <w:sz w:val="24"/>
          <w:szCs w:val="24"/>
        </w:rPr>
        <w:t>电</w:t>
      </w:r>
      <w:r>
        <w:rPr>
          <w:rFonts w:ascii="宋体" w:hAnsi="宋体" w:eastAsia="宋体" w:cs="宋体"/>
          <w:spacing w:val="2"/>
          <w:sz w:val="24"/>
          <w:szCs w:val="24"/>
        </w:rPr>
        <w:t xml:space="preserve">    </w:t>
      </w:r>
      <w:r>
        <w:rPr>
          <w:rFonts w:ascii="宋体" w:hAnsi="宋体" w:eastAsia="宋体" w:cs="宋体"/>
          <w:spacing w:val="-11"/>
          <w:sz w:val="24"/>
          <w:szCs w:val="24"/>
        </w:rPr>
        <w:t>源：</w:t>
      </w:r>
      <w:r>
        <w:rPr>
          <w:rFonts w:ascii="宋体" w:hAnsi="宋体" w:eastAsia="宋体" w:cs="宋体"/>
          <w:spacing w:val="-3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1"/>
          <w:sz w:val="24"/>
          <w:szCs w:val="24"/>
        </w:rPr>
        <w:t>220VAC±10%</w:t>
      </w:r>
    </w:p>
    <w:p>
      <w:pPr>
        <w:spacing w:before="143" w:line="233" w:lineRule="auto"/>
        <w:ind w:left="517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2"/>
          <w:sz w:val="24"/>
          <w:szCs w:val="24"/>
        </w:rPr>
        <w:t xml:space="preserve">7.  </w:t>
      </w:r>
      <w:r>
        <w:rPr>
          <w:rFonts w:ascii="宋体" w:hAnsi="宋体" w:eastAsia="宋体" w:cs="宋体"/>
          <w:spacing w:val="-12"/>
          <w:sz w:val="24"/>
          <w:szCs w:val="24"/>
        </w:rPr>
        <w:t>输出功率：</w:t>
      </w:r>
      <w:r>
        <w:rPr>
          <w:rFonts w:ascii="宋体" w:hAnsi="宋体" w:eastAsia="宋体" w:cs="宋体"/>
          <w:spacing w:val="3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2"/>
          <w:sz w:val="24"/>
          <w:szCs w:val="24"/>
        </w:rPr>
        <w:t>≤110W</w:t>
      </w:r>
    </w:p>
    <w:p>
      <w:pPr>
        <w:spacing w:before="139" w:line="233" w:lineRule="auto"/>
        <w:ind w:left="523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8.  </w:t>
      </w:r>
      <w:r>
        <w:rPr>
          <w:rFonts w:ascii="宋体" w:hAnsi="宋体" w:eastAsia="宋体" w:cs="宋体"/>
          <w:spacing w:val="3"/>
          <w:sz w:val="24"/>
          <w:szCs w:val="24"/>
        </w:rPr>
        <w:t>使用环境：温度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>-</w:t>
      </w:r>
      <w:r>
        <w:rPr>
          <w:rFonts w:ascii="Times New Roman" w:hAnsi="Times New Roman" w:eastAsia="Times New Roman" w:cs="Times New Roman"/>
          <w:spacing w:val="-3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>10</w:t>
      </w:r>
      <w:r>
        <w:rPr>
          <w:rFonts w:ascii="宋体" w:hAnsi="宋体" w:eastAsia="宋体" w:cs="宋体"/>
          <w:spacing w:val="3"/>
          <w:sz w:val="24"/>
          <w:szCs w:val="24"/>
        </w:rPr>
        <w:t>～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>+40℃</w:t>
      </w:r>
      <w:r>
        <w:rPr>
          <w:rFonts w:ascii="宋体" w:hAnsi="宋体" w:eastAsia="宋体" w:cs="宋体"/>
          <w:spacing w:val="3"/>
          <w:sz w:val="24"/>
          <w:szCs w:val="24"/>
        </w:rPr>
        <w:t>;湿度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>≤90%</w:t>
      </w:r>
      <w:r>
        <w:rPr>
          <w:rFonts w:ascii="Times New Roman" w:hAnsi="Times New Roman" w:eastAsia="Times New Roman" w:cs="Times New Roman"/>
          <w:sz w:val="24"/>
          <w:szCs w:val="24"/>
        </w:rPr>
        <w:t>RH</w:t>
      </w:r>
    </w:p>
    <w:p>
      <w:pPr>
        <w:pStyle w:val="2"/>
        <w:spacing w:line="446" w:lineRule="auto"/>
      </w:pPr>
    </w:p>
    <w:p>
      <w:pPr>
        <w:spacing w:before="92" w:line="219" w:lineRule="auto"/>
        <w:ind w:left="45"/>
        <w:outlineLvl w:val="0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4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10"/>
          </w14:textOutline>
        </w:rPr>
        <w:t>三.</w:t>
      </w:r>
      <w:r>
        <w:rPr>
          <w:rFonts w:ascii="黑体" w:hAnsi="黑体" w:eastAsia="黑体" w:cs="黑体"/>
          <w:spacing w:val="16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4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10"/>
          </w14:textOutline>
        </w:rPr>
        <w:t>注意事项</w:t>
      </w:r>
    </w:p>
    <w:p>
      <w:pPr>
        <w:spacing w:before="144" w:line="439" w:lineRule="exact"/>
        <w:ind w:left="536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2"/>
          <w:position w:val="15"/>
          <w:sz w:val="24"/>
          <w:szCs w:val="24"/>
        </w:rPr>
        <w:t xml:space="preserve">1.  </w:t>
      </w:r>
      <w:r>
        <w:rPr>
          <w:rFonts w:ascii="宋体" w:hAnsi="宋体" w:eastAsia="宋体" w:cs="宋体"/>
          <w:spacing w:val="-2"/>
          <w:position w:val="15"/>
          <w:sz w:val="24"/>
          <w:szCs w:val="24"/>
        </w:rPr>
        <w:t>使用前应详细阅读人工智能调节器的使用说明书，并熟悉仪表的设定与操控。</w:t>
      </w:r>
    </w:p>
    <w:p>
      <w:pPr>
        <w:spacing w:before="1" w:line="219" w:lineRule="auto"/>
        <w:ind w:left="513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2.  </w:t>
      </w:r>
      <w:r>
        <w:rPr>
          <w:rFonts w:ascii="宋体" w:hAnsi="宋体" w:eastAsia="宋体" w:cs="宋体"/>
          <w:spacing w:val="-1"/>
          <w:sz w:val="24"/>
          <w:szCs w:val="24"/>
        </w:rPr>
        <w:t>首次使用温控软件时，应从人工智能调节器上</w:t>
      </w:r>
      <w:r>
        <w:rPr>
          <w:rFonts w:ascii="宋体" w:hAnsi="宋体" w:eastAsia="宋体" w:cs="宋体"/>
          <w:spacing w:val="-2"/>
          <w:sz w:val="24"/>
          <w:szCs w:val="24"/>
        </w:rPr>
        <w:t>设定仪器内参数。</w:t>
      </w:r>
    </w:p>
    <w:p>
      <w:pPr>
        <w:spacing w:before="233" w:line="219" w:lineRule="auto"/>
        <w:ind w:left="518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3.  </w:t>
      </w:r>
      <w:r>
        <w:rPr>
          <w:rFonts w:ascii="宋体" w:hAnsi="宋体" w:eastAsia="宋体" w:cs="宋体"/>
          <w:spacing w:val="-2"/>
          <w:sz w:val="24"/>
          <w:szCs w:val="24"/>
        </w:rPr>
        <w:t>严禁对加热丝突然升高电压，防止加热丝烧断。</w:t>
      </w:r>
    </w:p>
    <w:p>
      <w:pPr>
        <w:spacing w:before="176" w:line="442" w:lineRule="exact"/>
        <w:ind w:left="512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9"/>
          <w:position w:val="15"/>
          <w:sz w:val="24"/>
          <w:szCs w:val="24"/>
        </w:rPr>
        <w:t xml:space="preserve">4.  </w:t>
      </w:r>
      <w:r>
        <w:rPr>
          <w:rFonts w:ascii="宋体" w:hAnsi="宋体" w:eastAsia="宋体" w:cs="宋体"/>
          <w:spacing w:val="-9"/>
          <w:position w:val="15"/>
          <w:sz w:val="24"/>
          <w:szCs w:val="24"/>
        </w:rPr>
        <w:t>仪表内部参数设定后，</w:t>
      </w:r>
      <w:r>
        <w:rPr>
          <w:rFonts w:ascii="宋体" w:hAnsi="宋体" w:eastAsia="宋体" w:cs="宋体"/>
          <w:spacing w:val="77"/>
          <w:position w:val="1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9"/>
          <w:position w:val="15"/>
          <w:sz w:val="24"/>
          <w:szCs w:val="24"/>
        </w:rPr>
        <w:t>一般情况下不宜擅自变动。</w:t>
      </w:r>
    </w:p>
    <w:p>
      <w:pPr>
        <w:spacing w:before="1" w:line="219" w:lineRule="auto"/>
        <w:ind w:left="520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5.  </w:t>
      </w:r>
      <w:r>
        <w:rPr>
          <w:rFonts w:ascii="宋体" w:hAnsi="宋体" w:eastAsia="宋体" w:cs="宋体"/>
          <w:spacing w:val="-2"/>
          <w:sz w:val="24"/>
          <w:szCs w:val="24"/>
        </w:rPr>
        <w:t>升温极限严禁超出热台规定的加温范围。</w:t>
      </w:r>
    </w:p>
    <w:p>
      <w:pPr>
        <w:spacing w:before="154" w:line="439" w:lineRule="exact"/>
        <w:ind w:left="519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2"/>
          <w:position w:val="14"/>
          <w:sz w:val="24"/>
          <w:szCs w:val="24"/>
        </w:rPr>
        <w:t xml:space="preserve">6.  </w:t>
      </w:r>
      <w:r>
        <w:rPr>
          <w:rFonts w:ascii="宋体" w:hAnsi="宋体" w:eastAsia="宋体" w:cs="宋体"/>
          <w:spacing w:val="-2"/>
          <w:position w:val="14"/>
          <w:sz w:val="24"/>
          <w:szCs w:val="24"/>
        </w:rPr>
        <w:t>实验操作时，严禁在炉温很高时急剧降温或断电。</w:t>
      </w:r>
    </w:p>
    <w:p>
      <w:pPr>
        <w:spacing w:line="219" w:lineRule="auto"/>
        <w:ind w:left="517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7.  </w:t>
      </w:r>
      <w:r>
        <w:rPr>
          <w:rFonts w:ascii="宋体" w:hAnsi="宋体" w:eastAsia="宋体" w:cs="宋体"/>
          <w:spacing w:val="-2"/>
          <w:sz w:val="24"/>
          <w:szCs w:val="24"/>
        </w:rPr>
        <w:t>使用时，严禁直接抓住电缆拉拨接插件。</w:t>
      </w:r>
    </w:p>
    <w:p>
      <w:pPr>
        <w:spacing w:line="219" w:lineRule="auto"/>
        <w:rPr>
          <w:rFonts w:ascii="宋体" w:hAnsi="宋体" w:eastAsia="宋体" w:cs="宋体"/>
          <w:sz w:val="24"/>
          <w:szCs w:val="24"/>
        </w:rPr>
        <w:sectPr>
          <w:pgSz w:w="11907" w:h="16839"/>
          <w:pgMar w:top="1197" w:right="1101" w:bottom="0" w:left="1390" w:header="888" w:footer="0" w:gutter="0"/>
          <w:cols w:space="720" w:num="1"/>
        </w:sectPr>
      </w:pPr>
    </w:p>
    <w:p>
      <w:pPr>
        <w:pStyle w:val="2"/>
        <w:spacing w:line="338" w:lineRule="auto"/>
      </w:pPr>
    </w:p>
    <w:p>
      <w:pPr>
        <w:pStyle w:val="2"/>
        <w:spacing w:line="338" w:lineRule="auto"/>
      </w:pPr>
    </w:p>
    <w:p>
      <w:pPr>
        <w:spacing w:before="91" w:line="219" w:lineRule="auto"/>
        <w:ind w:left="56"/>
        <w:outlineLvl w:val="0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1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10"/>
          </w14:textOutline>
        </w:rPr>
        <w:t>四.</w:t>
      </w:r>
      <w:r>
        <w:rPr>
          <w:rFonts w:ascii="黑体" w:hAnsi="黑体" w:eastAsia="黑体" w:cs="黑体"/>
          <w:spacing w:val="-1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1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10"/>
          </w14:textOutline>
        </w:rPr>
        <w:t>温控仪异常时的处置方法</w:t>
      </w:r>
    </w:p>
    <w:p>
      <w:pPr>
        <w:spacing w:before="142" w:line="442" w:lineRule="exact"/>
        <w:ind w:right="31"/>
        <w:jc w:val="righ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6"/>
          <w:position w:val="15"/>
          <w:sz w:val="24"/>
          <w:szCs w:val="24"/>
        </w:rPr>
        <w:t>异常时主要的原因及判断方法如表所示，请先谨慎适当处置，若仍无法解决时，请</w:t>
      </w:r>
    </w:p>
    <w:p>
      <w:pPr>
        <w:spacing w:before="1" w:line="218" w:lineRule="auto"/>
        <w:ind w:left="6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9"/>
          <w:sz w:val="24"/>
          <w:szCs w:val="24"/>
        </w:rPr>
        <w:t>向供应商联系。</w:t>
      </w:r>
    </w:p>
    <w:p>
      <w:pPr>
        <w:spacing w:line="84" w:lineRule="auto"/>
        <w:rPr>
          <w:rFonts w:ascii="Arial"/>
          <w:sz w:val="2"/>
        </w:rPr>
      </w:pPr>
    </w:p>
    <w:tbl>
      <w:tblPr>
        <w:tblStyle w:val="6"/>
        <w:tblW w:w="9186" w:type="dxa"/>
        <w:tblInd w:w="2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4"/>
        <w:gridCol w:w="3599"/>
        <w:gridCol w:w="432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264" w:type="dxa"/>
            <w:vAlign w:val="top"/>
          </w:tcPr>
          <w:p>
            <w:pPr>
              <w:pStyle w:val="7"/>
              <w:spacing w:before="150" w:line="220" w:lineRule="auto"/>
              <w:ind w:left="397"/>
            </w:pPr>
            <w:r>
              <w:rPr>
                <w:spacing w:val="-3"/>
              </w:rPr>
              <w:t>症状</w:t>
            </w:r>
          </w:p>
        </w:tc>
        <w:tc>
          <w:tcPr>
            <w:tcW w:w="3599" w:type="dxa"/>
            <w:vAlign w:val="top"/>
          </w:tcPr>
          <w:p>
            <w:pPr>
              <w:pStyle w:val="7"/>
              <w:spacing w:before="151" w:line="222" w:lineRule="auto"/>
              <w:ind w:left="1811"/>
            </w:pPr>
            <w:r>
              <w:rPr>
                <w:spacing w:val="-4"/>
              </w:rPr>
              <w:t>原因</w:t>
            </w:r>
          </w:p>
        </w:tc>
        <w:tc>
          <w:tcPr>
            <w:tcW w:w="4323" w:type="dxa"/>
            <w:vAlign w:val="top"/>
          </w:tcPr>
          <w:p>
            <w:pPr>
              <w:pStyle w:val="7"/>
              <w:spacing w:before="151" w:line="221" w:lineRule="auto"/>
              <w:ind w:left="1932"/>
            </w:pPr>
            <w:r>
              <w:rPr>
                <w:spacing w:val="-3"/>
              </w:rPr>
              <w:t>处理方法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3" w:hRule="atLeast"/>
        </w:trPr>
        <w:tc>
          <w:tcPr>
            <w:tcW w:w="1264" w:type="dxa"/>
            <w:vAlign w:val="top"/>
          </w:tcPr>
          <w:p>
            <w:pPr>
              <w:pStyle w:val="7"/>
              <w:spacing w:before="147" w:line="222" w:lineRule="auto"/>
              <w:ind w:left="17"/>
            </w:pPr>
            <w:r>
              <w:rPr>
                <w:spacing w:val="-3"/>
              </w:rPr>
              <w:t>不上电</w:t>
            </w:r>
          </w:p>
        </w:tc>
        <w:tc>
          <w:tcPr>
            <w:tcW w:w="3599" w:type="dxa"/>
            <w:vAlign w:val="top"/>
          </w:tcPr>
          <w:p>
            <w:pPr>
              <w:pStyle w:val="7"/>
              <w:spacing w:before="147" w:line="439" w:lineRule="exact"/>
              <w:ind w:left="37"/>
            </w:pPr>
            <w:r>
              <w:rPr>
                <w:spacing w:val="-11"/>
                <w:position w:val="15"/>
              </w:rPr>
              <w:t>电源插头没插好；</w:t>
            </w:r>
          </w:p>
          <w:p>
            <w:pPr>
              <w:pStyle w:val="7"/>
              <w:spacing w:line="219" w:lineRule="auto"/>
              <w:ind w:left="10"/>
            </w:pPr>
            <w:r>
              <w:rPr>
                <w:spacing w:val="-11"/>
              </w:rPr>
              <w:t>熔丝断掉；</w:t>
            </w:r>
          </w:p>
          <w:p>
            <w:pPr>
              <w:pStyle w:val="7"/>
              <w:spacing w:before="154" w:line="220" w:lineRule="auto"/>
              <w:ind w:left="10"/>
            </w:pPr>
            <w:r>
              <w:rPr>
                <w:spacing w:val="-8"/>
              </w:rPr>
              <w:t>开关坏了。</w:t>
            </w:r>
          </w:p>
        </w:tc>
        <w:tc>
          <w:tcPr>
            <w:tcW w:w="4323" w:type="dxa"/>
            <w:vAlign w:val="top"/>
          </w:tcPr>
          <w:p>
            <w:pPr>
              <w:pStyle w:val="7"/>
              <w:spacing w:before="147" w:line="439" w:lineRule="exact"/>
              <w:ind w:left="9"/>
            </w:pPr>
            <w:r>
              <w:rPr>
                <w:spacing w:val="-5"/>
                <w:position w:val="15"/>
              </w:rPr>
              <w:t>将插头重新插好。</w:t>
            </w:r>
          </w:p>
          <w:p>
            <w:pPr>
              <w:pStyle w:val="7"/>
              <w:spacing w:line="220" w:lineRule="auto"/>
              <w:ind w:left="25"/>
            </w:pPr>
            <w:r>
              <w:rPr>
                <w:spacing w:val="-7"/>
              </w:rPr>
              <w:t>需更新安装熔丝。</w:t>
            </w:r>
          </w:p>
          <w:p>
            <w:pPr>
              <w:pStyle w:val="7"/>
              <w:spacing w:before="153" w:line="220" w:lineRule="auto"/>
              <w:ind w:left="25"/>
            </w:pPr>
            <w:r>
              <w:rPr>
                <w:spacing w:val="-7"/>
              </w:rPr>
              <w:t>需重新安装开关。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1264" w:type="dxa"/>
            <w:vAlign w:val="top"/>
          </w:tcPr>
          <w:p>
            <w:pPr>
              <w:pStyle w:val="7"/>
              <w:spacing w:before="149" w:line="220" w:lineRule="auto"/>
              <w:ind w:left="15"/>
            </w:pPr>
            <w:r>
              <w:rPr>
                <w:spacing w:val="-3"/>
              </w:rPr>
              <w:t>无输出</w:t>
            </w:r>
          </w:p>
        </w:tc>
        <w:tc>
          <w:tcPr>
            <w:tcW w:w="3599" w:type="dxa"/>
            <w:vAlign w:val="top"/>
          </w:tcPr>
          <w:p>
            <w:pPr>
              <w:pStyle w:val="7"/>
              <w:spacing w:before="149" w:line="439" w:lineRule="exact"/>
              <w:ind w:left="19"/>
            </w:pPr>
            <w:r>
              <w:rPr>
                <w:spacing w:val="-9"/>
                <w:position w:val="14"/>
              </w:rPr>
              <w:t>负载线缆没插好；</w:t>
            </w:r>
          </w:p>
          <w:p>
            <w:pPr>
              <w:pStyle w:val="7"/>
              <w:spacing w:line="219" w:lineRule="auto"/>
              <w:ind w:left="10"/>
            </w:pPr>
            <w:r>
              <w:rPr>
                <w:spacing w:val="-10"/>
              </w:rPr>
              <w:t>开关没打开；</w:t>
            </w:r>
          </w:p>
        </w:tc>
        <w:tc>
          <w:tcPr>
            <w:tcW w:w="4323" w:type="dxa"/>
            <w:vAlign w:val="top"/>
          </w:tcPr>
          <w:p>
            <w:pPr>
              <w:pStyle w:val="7"/>
              <w:spacing w:before="149" w:line="439" w:lineRule="exact"/>
              <w:ind w:left="9"/>
            </w:pPr>
            <w:r>
              <w:rPr>
                <w:spacing w:val="-4"/>
                <w:position w:val="14"/>
              </w:rPr>
              <w:t>将负载线缆重新插好。</w:t>
            </w:r>
          </w:p>
          <w:p>
            <w:pPr>
              <w:pStyle w:val="7"/>
              <w:spacing w:line="219" w:lineRule="auto"/>
              <w:ind w:left="15"/>
            </w:pPr>
            <w:r>
              <w:rPr>
                <w:spacing w:val="-6"/>
              </w:rPr>
              <w:t>打开负载开关。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1264" w:type="dxa"/>
            <w:vAlign w:val="top"/>
          </w:tcPr>
          <w:p>
            <w:pPr>
              <w:pStyle w:val="7"/>
              <w:spacing w:before="150" w:line="220" w:lineRule="auto"/>
              <w:ind w:left="15"/>
            </w:pPr>
            <w:r>
              <w:rPr>
                <w:spacing w:val="-2"/>
              </w:rPr>
              <w:t>温控仪太热</w:t>
            </w:r>
          </w:p>
        </w:tc>
        <w:tc>
          <w:tcPr>
            <w:tcW w:w="3599" w:type="dxa"/>
            <w:vAlign w:val="top"/>
          </w:tcPr>
          <w:p>
            <w:pPr>
              <w:pStyle w:val="7"/>
              <w:spacing w:before="150" w:line="220" w:lineRule="auto"/>
              <w:ind w:left="9"/>
            </w:pPr>
            <w:r>
              <w:rPr>
                <w:spacing w:val="-9"/>
              </w:rPr>
              <w:t>环境温度太高；</w:t>
            </w:r>
          </w:p>
        </w:tc>
        <w:tc>
          <w:tcPr>
            <w:tcW w:w="4323" w:type="dxa"/>
            <w:vAlign w:val="top"/>
          </w:tcPr>
          <w:p>
            <w:pPr>
              <w:pStyle w:val="7"/>
              <w:spacing w:before="151" w:line="439" w:lineRule="exact"/>
              <w:ind w:left="30"/>
            </w:pPr>
            <w:r>
              <w:rPr>
                <w:spacing w:val="-7"/>
                <w:position w:val="14"/>
              </w:rPr>
              <w:t>降低使用环境温度。</w:t>
            </w:r>
          </w:p>
          <w:p>
            <w:pPr>
              <w:pStyle w:val="7"/>
              <w:spacing w:before="1" w:line="218" w:lineRule="auto"/>
              <w:ind w:left="15"/>
            </w:pPr>
            <w:r>
              <w:rPr>
                <w:spacing w:val="-5"/>
              </w:rPr>
              <w:t>打开温控仪顶盖板。</w:t>
            </w:r>
          </w:p>
        </w:tc>
      </w:tr>
    </w:tbl>
    <w:p>
      <w:pPr>
        <w:pStyle w:val="2"/>
        <w:spacing w:line="253" w:lineRule="auto"/>
      </w:pPr>
    </w:p>
    <w:p>
      <w:pPr>
        <w:pStyle w:val="2"/>
        <w:spacing w:line="253" w:lineRule="auto"/>
      </w:pPr>
    </w:p>
    <w:p>
      <w:pPr>
        <w:pStyle w:val="2"/>
        <w:spacing w:line="253" w:lineRule="auto"/>
      </w:pPr>
    </w:p>
    <w:p>
      <w:pPr>
        <w:pStyle w:val="2"/>
        <w:spacing w:line="254" w:lineRule="auto"/>
      </w:pPr>
    </w:p>
    <w:p>
      <w:pPr>
        <w:pStyle w:val="2"/>
        <w:spacing w:line="254" w:lineRule="auto"/>
      </w:pPr>
    </w:p>
    <w:p>
      <w:pPr>
        <w:spacing w:before="78" w:line="220" w:lineRule="auto"/>
        <w:ind w:left="253"/>
        <w:outlineLvl w:val="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3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10"/>
          </w14:textOutline>
        </w:rPr>
        <w:t>五、</w:t>
      </w:r>
      <w:r>
        <w:rPr>
          <w:rFonts w:ascii="宋体" w:hAnsi="宋体" w:eastAsia="宋体" w:cs="宋体"/>
          <w:spacing w:val="-3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3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10"/>
          </w14:textOutline>
        </w:rPr>
        <w:t>温控仪功能</w:t>
      </w:r>
    </w:p>
    <w:p>
      <w:pPr>
        <w:spacing w:before="123" w:line="3168" w:lineRule="exact"/>
        <w:ind w:firstLine="27"/>
      </w:pPr>
      <w:r>
        <w:rPr>
          <w:position w:val="-63"/>
        </w:rPr>
        <w:drawing>
          <wp:inline distT="0" distB="0" distL="0" distR="0">
            <wp:extent cx="5937885" cy="201104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37885" cy="2011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line="354" w:lineRule="auto"/>
      </w:pPr>
    </w:p>
    <w:p>
      <w:pPr>
        <w:pStyle w:val="2"/>
        <w:spacing w:line="355" w:lineRule="auto"/>
      </w:pPr>
    </w:p>
    <w:p>
      <w:pPr>
        <w:pStyle w:val="2"/>
        <w:spacing w:before="78" w:line="217" w:lineRule="auto"/>
        <w:ind w:left="3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① 上显示窗，显示测量值</w:t>
      </w:r>
      <w:r>
        <w:rPr>
          <w:rFonts w:ascii="宋体" w:hAnsi="宋体" w:eastAsia="宋体" w:cs="宋体"/>
          <w:spacing w:val="-4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PV</w:t>
      </w:r>
      <w:r>
        <w:rPr>
          <w:rFonts w:ascii="宋体" w:hAnsi="宋体" w:eastAsia="宋体" w:cs="宋体"/>
          <w:spacing w:val="-3"/>
          <w:sz w:val="24"/>
          <w:szCs w:val="24"/>
        </w:rPr>
        <w:t>、参数名称等</w:t>
      </w:r>
    </w:p>
    <w:p>
      <w:pPr>
        <w:pStyle w:val="2"/>
        <w:spacing w:before="42" w:line="324" w:lineRule="exact"/>
        <w:ind w:left="3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position w:val="5"/>
          <w:sz w:val="24"/>
          <w:szCs w:val="24"/>
        </w:rPr>
        <w:t>② 下显示窗，显示给定值</w:t>
      </w:r>
      <w:r>
        <w:rPr>
          <w:rFonts w:ascii="宋体" w:hAnsi="宋体" w:eastAsia="宋体" w:cs="宋体"/>
          <w:spacing w:val="-33"/>
          <w:position w:val="5"/>
          <w:sz w:val="24"/>
          <w:szCs w:val="24"/>
        </w:rPr>
        <w:t xml:space="preserve"> </w:t>
      </w:r>
      <w:r>
        <w:rPr>
          <w:spacing w:val="-3"/>
          <w:position w:val="5"/>
          <w:sz w:val="24"/>
          <w:szCs w:val="24"/>
        </w:rPr>
        <w:t>SV</w:t>
      </w:r>
      <w:r>
        <w:rPr>
          <w:rFonts w:ascii="宋体" w:hAnsi="宋体" w:eastAsia="宋体" w:cs="宋体"/>
          <w:spacing w:val="-3"/>
          <w:position w:val="5"/>
          <w:sz w:val="24"/>
          <w:szCs w:val="24"/>
        </w:rPr>
        <w:t>、报警代号、参数值等</w:t>
      </w:r>
    </w:p>
    <w:p>
      <w:pPr>
        <w:spacing w:line="217" w:lineRule="auto"/>
        <w:ind w:left="3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③ 设置键，用于进入参数设置状态，确认参数修改等</w:t>
      </w:r>
    </w:p>
    <w:p>
      <w:pPr>
        <w:spacing w:before="42" w:line="217" w:lineRule="auto"/>
        <w:ind w:left="3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④ 数据移位（兼定点控制操作）</w:t>
      </w:r>
    </w:p>
    <w:p>
      <w:pPr>
        <w:pStyle w:val="2"/>
        <w:spacing w:before="41" w:line="325" w:lineRule="exact"/>
        <w:ind w:left="3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position w:val="5"/>
          <w:sz w:val="24"/>
          <w:szCs w:val="24"/>
        </w:rPr>
        <w:t>⑤ 数据减少键（兼运行</w:t>
      </w:r>
      <w:r>
        <w:rPr>
          <w:spacing w:val="-3"/>
          <w:position w:val="5"/>
          <w:sz w:val="24"/>
          <w:szCs w:val="24"/>
        </w:rPr>
        <w:t>/</w:t>
      </w:r>
      <w:r>
        <w:rPr>
          <w:rFonts w:ascii="宋体" w:hAnsi="宋体" w:eastAsia="宋体" w:cs="宋体"/>
          <w:spacing w:val="-3"/>
          <w:position w:val="5"/>
          <w:sz w:val="24"/>
          <w:szCs w:val="24"/>
        </w:rPr>
        <w:t>暂停操作）</w:t>
      </w:r>
    </w:p>
    <w:p>
      <w:pPr>
        <w:spacing w:line="217" w:lineRule="auto"/>
        <w:ind w:left="3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⑥ 数据增加键（兼停止操作）</w:t>
      </w:r>
    </w:p>
    <w:p>
      <w:pPr>
        <w:spacing w:line="217" w:lineRule="auto"/>
        <w:rPr>
          <w:rFonts w:ascii="宋体" w:hAnsi="宋体" w:eastAsia="宋体" w:cs="宋体"/>
          <w:sz w:val="24"/>
          <w:szCs w:val="24"/>
        </w:rPr>
        <w:sectPr>
          <w:pgSz w:w="11907" w:h="16839"/>
          <w:pgMar w:top="1197" w:right="1101" w:bottom="0" w:left="1390" w:header="888" w:footer="0" w:gutter="0"/>
          <w:cols w:space="720" w:num="1"/>
        </w:sectPr>
      </w:pPr>
    </w:p>
    <w:p>
      <w:pPr>
        <w:pStyle w:val="2"/>
        <w:spacing w:before="254" w:line="230" w:lineRule="auto"/>
        <w:ind w:left="37" w:right="55" w:hanging="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8"/>
          <w:sz w:val="24"/>
          <w:szCs w:val="24"/>
        </w:rPr>
        <w:t>⑦</w:t>
      </w:r>
      <w:r>
        <w:rPr>
          <w:rFonts w:ascii="宋体" w:hAnsi="宋体" w:eastAsia="宋体" w:cs="宋体"/>
          <w:spacing w:val="-34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10</w:t>
      </w:r>
      <w:r>
        <w:rPr>
          <w:spacing w:val="4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8"/>
          <w:sz w:val="24"/>
          <w:szCs w:val="24"/>
        </w:rPr>
        <w:t>个</w:t>
      </w:r>
      <w:r>
        <w:rPr>
          <w:rFonts w:ascii="宋体" w:hAnsi="宋体" w:eastAsia="宋体" w:cs="宋体"/>
          <w:spacing w:val="-43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LED</w:t>
      </w:r>
      <w:r>
        <w:rPr>
          <w:spacing w:val="52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8"/>
          <w:sz w:val="24"/>
          <w:szCs w:val="24"/>
        </w:rPr>
        <w:t xml:space="preserve">指示灯，其中 </w:t>
      </w:r>
      <w:r>
        <w:rPr>
          <w:spacing w:val="-8"/>
          <w:sz w:val="24"/>
          <w:szCs w:val="24"/>
        </w:rPr>
        <w:t>MAN</w:t>
      </w:r>
      <w:r>
        <w:rPr>
          <w:spacing w:val="4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8"/>
          <w:sz w:val="24"/>
          <w:szCs w:val="24"/>
        </w:rPr>
        <w:t>灯本系   列产品不用；</w:t>
      </w:r>
      <w:r>
        <w:rPr>
          <w:rFonts w:ascii="宋体" w:hAnsi="宋体" w:eastAsia="宋体" w:cs="宋体"/>
          <w:spacing w:val="25"/>
          <w:sz w:val="24"/>
          <w:szCs w:val="24"/>
        </w:rPr>
        <w:t xml:space="preserve">  </w:t>
      </w:r>
      <w:r>
        <w:rPr>
          <w:spacing w:val="-8"/>
          <w:sz w:val="24"/>
          <w:szCs w:val="24"/>
        </w:rPr>
        <w:t xml:space="preserve">RUN </w:t>
      </w:r>
      <w:r>
        <w:rPr>
          <w:spacing w:val="-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9"/>
          <w:sz w:val="24"/>
          <w:szCs w:val="24"/>
        </w:rPr>
        <w:t>灯亮表示处于控制运行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7"/>
          <w:sz w:val="24"/>
          <w:szCs w:val="24"/>
        </w:rPr>
        <w:t>状态；</w:t>
      </w:r>
      <w:r>
        <w:rPr>
          <w:rFonts w:ascii="宋体" w:hAnsi="宋体" w:eastAsia="宋体" w:cs="宋体"/>
          <w:spacing w:val="10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MIO</w:t>
      </w:r>
      <w:r>
        <w:rPr>
          <w:spacing w:val="-3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7"/>
          <w:sz w:val="24"/>
          <w:szCs w:val="24"/>
        </w:rPr>
        <w:t>、</w:t>
      </w:r>
      <w:r>
        <w:rPr>
          <w:spacing w:val="-7"/>
          <w:sz w:val="24"/>
          <w:szCs w:val="24"/>
        </w:rPr>
        <w:t>OP1</w:t>
      </w:r>
      <w:r>
        <w:rPr>
          <w:spacing w:val="-40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7"/>
          <w:sz w:val="24"/>
          <w:szCs w:val="24"/>
        </w:rPr>
        <w:t>、</w:t>
      </w:r>
      <w:r>
        <w:rPr>
          <w:spacing w:val="-7"/>
          <w:sz w:val="24"/>
          <w:szCs w:val="24"/>
        </w:rPr>
        <w:t>OP2</w:t>
      </w:r>
      <w:r>
        <w:rPr>
          <w:spacing w:val="-3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7"/>
          <w:sz w:val="24"/>
          <w:szCs w:val="24"/>
        </w:rPr>
        <w:t>、</w:t>
      </w:r>
      <w:r>
        <w:rPr>
          <w:spacing w:val="-7"/>
          <w:sz w:val="24"/>
          <w:szCs w:val="24"/>
        </w:rPr>
        <w:t>AL1</w:t>
      </w:r>
      <w:r>
        <w:rPr>
          <w:spacing w:val="-3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7"/>
          <w:sz w:val="24"/>
          <w:szCs w:val="24"/>
        </w:rPr>
        <w:t>、</w:t>
      </w:r>
      <w:r>
        <w:rPr>
          <w:spacing w:val="-7"/>
          <w:sz w:val="24"/>
          <w:szCs w:val="24"/>
        </w:rPr>
        <w:t>A</w:t>
      </w:r>
      <w:r>
        <w:rPr>
          <w:spacing w:val="-8"/>
          <w:sz w:val="24"/>
          <w:szCs w:val="24"/>
        </w:rPr>
        <w:t>L2</w:t>
      </w:r>
      <w:r>
        <w:rPr>
          <w:spacing w:val="-40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8"/>
          <w:sz w:val="24"/>
          <w:szCs w:val="24"/>
        </w:rPr>
        <w:t>、</w:t>
      </w:r>
      <w:r>
        <w:rPr>
          <w:spacing w:val="-8"/>
          <w:sz w:val="24"/>
          <w:szCs w:val="24"/>
        </w:rPr>
        <w:t>AU1</w:t>
      </w:r>
      <w:r>
        <w:rPr>
          <w:rFonts w:ascii="宋体" w:hAnsi="宋体" w:eastAsia="宋体" w:cs="宋体"/>
          <w:spacing w:val="-8"/>
          <w:sz w:val="24"/>
          <w:szCs w:val="24"/>
        </w:rPr>
        <w:t>、</w:t>
      </w:r>
      <w:r>
        <w:rPr>
          <w:spacing w:val="-8"/>
          <w:sz w:val="24"/>
          <w:szCs w:val="24"/>
        </w:rPr>
        <w:t>AU2</w:t>
      </w:r>
      <w:r>
        <w:rPr>
          <w:spacing w:val="51"/>
          <w:w w:val="10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8"/>
          <w:sz w:val="24"/>
          <w:szCs w:val="24"/>
        </w:rPr>
        <w:t>等等分别对应模块输入输出动作；</w:t>
      </w:r>
    </w:p>
    <w:p>
      <w:pPr>
        <w:pStyle w:val="2"/>
        <w:spacing w:before="26" w:line="219" w:lineRule="auto"/>
        <w:ind w:left="40"/>
        <w:rPr>
          <w:rFonts w:ascii="宋体" w:hAnsi="宋体" w:eastAsia="宋体" w:cs="宋体"/>
          <w:sz w:val="24"/>
          <w:szCs w:val="24"/>
        </w:rPr>
      </w:pPr>
      <w:r>
        <w:rPr>
          <w:spacing w:val="-4"/>
          <w:sz w:val="24"/>
          <w:szCs w:val="24"/>
        </w:rPr>
        <w:t xml:space="preserve">COM </w:t>
      </w:r>
      <w:r>
        <w:rPr>
          <w:rFonts w:ascii="宋体" w:hAnsi="宋体" w:eastAsia="宋体" w:cs="宋体"/>
          <w:spacing w:val="-4"/>
          <w:sz w:val="24"/>
          <w:szCs w:val="24"/>
        </w:rPr>
        <w:t>灯亮表示正与上位机通讯。</w:t>
      </w:r>
    </w:p>
    <w:p>
      <w:pPr>
        <w:pStyle w:val="2"/>
        <w:spacing w:line="259" w:lineRule="auto"/>
      </w:pPr>
    </w:p>
    <w:p>
      <w:pPr>
        <w:spacing w:before="78" w:line="220" w:lineRule="auto"/>
        <w:ind w:left="4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10"/>
          </w14:textOutline>
        </w:rPr>
        <w:t>上图开关位置为开，深色标准旋转到左侧为关</w:t>
      </w:r>
    </w:p>
    <w:p>
      <w:pPr>
        <w:pStyle w:val="2"/>
        <w:spacing w:line="337" w:lineRule="auto"/>
      </w:pPr>
    </w:p>
    <w:p>
      <w:pPr>
        <w:spacing w:before="78" w:line="468" w:lineRule="exact"/>
        <w:ind w:left="5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7"/>
          <w:sz w:val="24"/>
          <w:szCs w:val="24"/>
        </w:rPr>
        <w:t>1、温控仪下方 4 个按键为切换，向左，向下，向上键。（功能设置出厂前已调好，可以</w:t>
      </w:r>
    </w:p>
    <w:p>
      <w:pPr>
        <w:spacing w:line="219" w:lineRule="auto"/>
        <w:ind w:left="4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直接使用，无需再调整）</w:t>
      </w:r>
    </w:p>
    <w:p>
      <w:pPr>
        <w:spacing w:before="182" w:line="376" w:lineRule="auto"/>
        <w:ind w:left="39" w:right="31" w:firstLine="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 xml:space="preserve">2、温度设定：按向左方向键，出现 C 01，即为初始温度，按切换键，会切换到 </w:t>
      </w:r>
      <w:r>
        <w:rPr>
          <w:rFonts w:ascii="宋体" w:hAnsi="宋体" w:eastAsia="宋体" w:cs="宋体"/>
          <w:spacing w:val="-2"/>
          <w:sz w:val="24"/>
          <w:szCs w:val="24"/>
        </w:rPr>
        <w:t>T 01</w:t>
      </w:r>
      <w:r>
        <w:rPr>
          <w:rFonts w:ascii="宋体" w:hAnsi="宋体" w:eastAsia="宋体" w:cs="宋体"/>
          <w:spacing w:val="2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，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此为从室温到达设定第一段温度的时间，</w:t>
      </w:r>
      <w:r>
        <w:rPr>
          <w:rFonts w:ascii="宋体" w:hAnsi="宋体" w:eastAsia="宋体" w:cs="宋体"/>
          <w:spacing w:val="7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单位是分钟。比如</w:t>
      </w:r>
      <w:r>
        <w:rPr>
          <w:rFonts w:ascii="宋体" w:hAnsi="宋体" w:eastAsia="宋体" w:cs="宋体"/>
          <w:spacing w:val="-4"/>
          <w:sz w:val="24"/>
          <w:szCs w:val="24"/>
        </w:rPr>
        <w:t>：</w:t>
      </w:r>
      <w:r>
        <w:rPr>
          <w:rFonts w:ascii="宋体" w:hAnsi="宋体" w:eastAsia="宋体" w:cs="宋体"/>
          <w:spacing w:val="7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C 01 25</w:t>
      </w:r>
      <w:r>
        <w:rPr>
          <w:rFonts w:ascii="宋体" w:hAnsi="宋体" w:eastAsia="宋体" w:cs="宋体"/>
          <w:spacing w:val="12"/>
          <w:sz w:val="24"/>
          <w:szCs w:val="24"/>
        </w:rPr>
        <w:t xml:space="preserve">  </w:t>
      </w:r>
      <w:r>
        <w:rPr>
          <w:rFonts w:ascii="宋体" w:hAnsi="宋体" w:eastAsia="宋体" w:cs="宋体"/>
          <w:spacing w:val="-4"/>
          <w:sz w:val="24"/>
          <w:szCs w:val="24"/>
        </w:rPr>
        <w:t>T 01</w:t>
      </w:r>
      <w:r>
        <w:rPr>
          <w:rFonts w:ascii="宋体" w:hAnsi="宋体" w:eastAsia="宋体" w:cs="宋体"/>
          <w:spacing w:val="22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2</w:t>
      </w:r>
      <w:r>
        <w:rPr>
          <w:rFonts w:ascii="宋体" w:hAnsi="宋体" w:eastAsia="宋体" w:cs="宋体"/>
          <w:spacing w:val="13"/>
          <w:sz w:val="24"/>
          <w:szCs w:val="24"/>
        </w:rPr>
        <w:t xml:space="preserve">  </w:t>
      </w:r>
      <w:r>
        <w:rPr>
          <w:rFonts w:ascii="宋体" w:hAnsi="宋体" w:eastAsia="宋体" w:cs="宋体"/>
          <w:spacing w:val="-4"/>
          <w:sz w:val="24"/>
          <w:szCs w:val="24"/>
        </w:rPr>
        <w:t>C</w:t>
      </w:r>
      <w:r>
        <w:rPr>
          <w:rFonts w:ascii="宋体" w:hAnsi="宋体" w:eastAsia="宋体" w:cs="宋体"/>
          <w:spacing w:val="2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02</w:t>
      </w:r>
    </w:p>
    <w:p>
      <w:pPr>
        <w:spacing w:line="181" w:lineRule="auto"/>
        <w:ind w:left="4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70</w:t>
      </w:r>
    </w:p>
    <w:p>
      <w:pPr>
        <w:spacing w:before="192" w:line="468" w:lineRule="exact"/>
        <w:ind w:left="3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position w:val="17"/>
          <w:sz w:val="24"/>
          <w:szCs w:val="24"/>
        </w:rPr>
        <w:t>此为从室温加热到</w:t>
      </w:r>
      <w:r>
        <w:rPr>
          <w:rFonts w:ascii="宋体" w:hAnsi="宋体" w:eastAsia="宋体" w:cs="宋体"/>
          <w:spacing w:val="-28"/>
          <w:position w:val="17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position w:val="17"/>
          <w:sz w:val="24"/>
          <w:szCs w:val="24"/>
        </w:rPr>
        <w:t>70</w:t>
      </w:r>
      <w:r>
        <w:rPr>
          <w:rFonts w:ascii="宋体" w:hAnsi="宋体" w:eastAsia="宋体" w:cs="宋体"/>
          <w:spacing w:val="-51"/>
          <w:position w:val="17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position w:val="17"/>
          <w:sz w:val="24"/>
          <w:szCs w:val="24"/>
        </w:rPr>
        <w:t>度需要</w:t>
      </w:r>
      <w:r>
        <w:rPr>
          <w:rFonts w:ascii="宋体" w:hAnsi="宋体" w:eastAsia="宋体" w:cs="宋体"/>
          <w:spacing w:val="-48"/>
          <w:position w:val="17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position w:val="17"/>
          <w:sz w:val="24"/>
          <w:szCs w:val="24"/>
        </w:rPr>
        <w:t>2</w:t>
      </w:r>
      <w:r>
        <w:rPr>
          <w:rFonts w:ascii="宋体" w:hAnsi="宋体" w:eastAsia="宋体" w:cs="宋体"/>
          <w:spacing w:val="-48"/>
          <w:position w:val="17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position w:val="17"/>
          <w:sz w:val="24"/>
          <w:szCs w:val="24"/>
        </w:rPr>
        <w:t>分钟，时间加减可用向左，向下，向上方向键进行调节</w:t>
      </w:r>
    </w:p>
    <w:p>
      <w:pPr>
        <w:spacing w:before="1" w:line="220" w:lineRule="auto"/>
        <w:ind w:left="3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7"/>
          <w:sz w:val="24"/>
          <w:szCs w:val="24"/>
        </w:rPr>
        <w:t>恒温设定方法如下：</w:t>
      </w:r>
    </w:p>
    <w:p>
      <w:pPr>
        <w:spacing w:before="221" w:line="182" w:lineRule="auto"/>
        <w:ind w:left="3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6"/>
          <w:sz w:val="24"/>
          <w:szCs w:val="24"/>
        </w:rPr>
        <w:t>C</w:t>
      </w:r>
      <w:r>
        <w:rPr>
          <w:rFonts w:ascii="宋体" w:hAnsi="宋体" w:eastAsia="宋体" w:cs="宋体"/>
          <w:spacing w:val="5"/>
          <w:sz w:val="24"/>
          <w:szCs w:val="24"/>
        </w:rPr>
        <w:t xml:space="preserve">   </w:t>
      </w:r>
      <w:r>
        <w:rPr>
          <w:rFonts w:ascii="宋体" w:hAnsi="宋体" w:eastAsia="宋体" w:cs="宋体"/>
          <w:spacing w:val="-6"/>
          <w:sz w:val="24"/>
          <w:szCs w:val="24"/>
        </w:rPr>
        <w:t>01</w:t>
      </w:r>
      <w:r>
        <w:rPr>
          <w:rFonts w:ascii="宋体" w:hAnsi="宋体" w:eastAsia="宋体" w:cs="宋体"/>
          <w:spacing w:val="4"/>
          <w:sz w:val="24"/>
          <w:szCs w:val="24"/>
        </w:rPr>
        <w:t xml:space="preserve">   </w:t>
      </w:r>
      <w:r>
        <w:rPr>
          <w:rFonts w:ascii="宋体" w:hAnsi="宋体" w:eastAsia="宋体" w:cs="宋体"/>
          <w:spacing w:val="-6"/>
          <w:sz w:val="24"/>
          <w:szCs w:val="24"/>
        </w:rPr>
        <w:t>25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    </w:t>
      </w:r>
      <w:r>
        <w:rPr>
          <w:rFonts w:ascii="宋体" w:hAnsi="宋体" w:eastAsia="宋体" w:cs="宋体"/>
          <w:spacing w:val="-6"/>
          <w:sz w:val="24"/>
          <w:szCs w:val="24"/>
        </w:rPr>
        <w:t>T</w:t>
      </w:r>
      <w:r>
        <w:rPr>
          <w:rFonts w:ascii="宋体" w:hAnsi="宋体" w:eastAsia="宋体" w:cs="宋体"/>
          <w:spacing w:val="4"/>
          <w:sz w:val="24"/>
          <w:szCs w:val="24"/>
        </w:rPr>
        <w:t xml:space="preserve">   </w:t>
      </w:r>
      <w:r>
        <w:rPr>
          <w:rFonts w:ascii="宋体" w:hAnsi="宋体" w:eastAsia="宋体" w:cs="宋体"/>
          <w:spacing w:val="-6"/>
          <w:sz w:val="24"/>
          <w:szCs w:val="24"/>
        </w:rPr>
        <w:t>01</w:t>
      </w:r>
      <w:r>
        <w:rPr>
          <w:rFonts w:ascii="宋体" w:hAnsi="宋体" w:eastAsia="宋体" w:cs="宋体"/>
          <w:spacing w:val="4"/>
          <w:sz w:val="24"/>
          <w:szCs w:val="24"/>
        </w:rPr>
        <w:t xml:space="preserve">   </w:t>
      </w:r>
      <w:r>
        <w:rPr>
          <w:rFonts w:ascii="宋体" w:hAnsi="宋体" w:eastAsia="宋体" w:cs="宋体"/>
          <w:spacing w:val="-6"/>
          <w:sz w:val="24"/>
          <w:szCs w:val="24"/>
        </w:rPr>
        <w:t>2</w:t>
      </w:r>
    </w:p>
    <w:p>
      <w:pPr>
        <w:spacing w:before="232" w:line="181" w:lineRule="auto"/>
        <w:ind w:left="3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6"/>
          <w:sz w:val="24"/>
          <w:szCs w:val="24"/>
        </w:rPr>
        <w:t>C</w:t>
      </w:r>
      <w:r>
        <w:rPr>
          <w:rFonts w:ascii="宋体" w:hAnsi="宋体" w:eastAsia="宋体" w:cs="宋体"/>
          <w:spacing w:val="4"/>
          <w:sz w:val="24"/>
          <w:szCs w:val="24"/>
        </w:rPr>
        <w:t xml:space="preserve">   </w:t>
      </w:r>
      <w:r>
        <w:rPr>
          <w:rFonts w:ascii="宋体" w:hAnsi="宋体" w:eastAsia="宋体" w:cs="宋体"/>
          <w:spacing w:val="-6"/>
          <w:sz w:val="24"/>
          <w:szCs w:val="24"/>
        </w:rPr>
        <w:t>02</w:t>
      </w:r>
      <w:r>
        <w:rPr>
          <w:rFonts w:ascii="宋体" w:hAnsi="宋体" w:eastAsia="宋体" w:cs="宋体"/>
          <w:spacing w:val="5"/>
          <w:sz w:val="24"/>
          <w:szCs w:val="24"/>
        </w:rPr>
        <w:t xml:space="preserve">   </w:t>
      </w:r>
      <w:r>
        <w:rPr>
          <w:rFonts w:ascii="宋体" w:hAnsi="宋体" w:eastAsia="宋体" w:cs="宋体"/>
          <w:spacing w:val="-6"/>
          <w:sz w:val="24"/>
          <w:szCs w:val="24"/>
        </w:rPr>
        <w:t>70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    </w:t>
      </w:r>
      <w:r>
        <w:rPr>
          <w:rFonts w:ascii="宋体" w:hAnsi="宋体" w:eastAsia="宋体" w:cs="宋体"/>
          <w:spacing w:val="-6"/>
          <w:sz w:val="24"/>
          <w:szCs w:val="24"/>
        </w:rPr>
        <w:t>T</w:t>
      </w:r>
      <w:r>
        <w:rPr>
          <w:rFonts w:ascii="宋体" w:hAnsi="宋体" w:eastAsia="宋体" w:cs="宋体"/>
          <w:spacing w:val="4"/>
          <w:sz w:val="24"/>
          <w:szCs w:val="24"/>
        </w:rPr>
        <w:t xml:space="preserve">   </w:t>
      </w:r>
      <w:r>
        <w:rPr>
          <w:rFonts w:ascii="宋体" w:hAnsi="宋体" w:eastAsia="宋体" w:cs="宋体"/>
          <w:spacing w:val="-6"/>
          <w:sz w:val="24"/>
          <w:szCs w:val="24"/>
        </w:rPr>
        <w:t>02</w:t>
      </w:r>
      <w:r>
        <w:rPr>
          <w:rFonts w:ascii="宋体" w:hAnsi="宋体" w:eastAsia="宋体" w:cs="宋体"/>
          <w:spacing w:val="5"/>
          <w:sz w:val="24"/>
          <w:szCs w:val="24"/>
        </w:rPr>
        <w:t xml:space="preserve">   </w:t>
      </w:r>
      <w:r>
        <w:rPr>
          <w:rFonts w:ascii="宋体" w:hAnsi="宋体" w:eastAsia="宋体" w:cs="宋体"/>
          <w:spacing w:val="-6"/>
          <w:sz w:val="24"/>
          <w:szCs w:val="24"/>
        </w:rPr>
        <w:t>3</w:t>
      </w:r>
    </w:p>
    <w:p>
      <w:pPr>
        <w:spacing w:before="233" w:line="181" w:lineRule="auto"/>
        <w:ind w:left="3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6"/>
          <w:sz w:val="24"/>
          <w:szCs w:val="24"/>
        </w:rPr>
        <w:t>C</w:t>
      </w:r>
      <w:r>
        <w:rPr>
          <w:rFonts w:ascii="宋体" w:hAnsi="宋体" w:eastAsia="宋体" w:cs="宋体"/>
          <w:spacing w:val="4"/>
          <w:sz w:val="24"/>
          <w:szCs w:val="24"/>
        </w:rPr>
        <w:t xml:space="preserve">   </w:t>
      </w:r>
      <w:r>
        <w:rPr>
          <w:rFonts w:ascii="宋体" w:hAnsi="宋体" w:eastAsia="宋体" w:cs="宋体"/>
          <w:spacing w:val="-6"/>
          <w:sz w:val="24"/>
          <w:szCs w:val="24"/>
        </w:rPr>
        <w:t>03</w:t>
      </w:r>
      <w:r>
        <w:rPr>
          <w:rFonts w:ascii="宋体" w:hAnsi="宋体" w:eastAsia="宋体" w:cs="宋体"/>
          <w:spacing w:val="5"/>
          <w:sz w:val="24"/>
          <w:szCs w:val="24"/>
        </w:rPr>
        <w:t xml:space="preserve">   </w:t>
      </w:r>
      <w:r>
        <w:rPr>
          <w:rFonts w:ascii="宋体" w:hAnsi="宋体" w:eastAsia="宋体" w:cs="宋体"/>
          <w:spacing w:val="-6"/>
          <w:sz w:val="24"/>
          <w:szCs w:val="24"/>
        </w:rPr>
        <w:t>70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    </w:t>
      </w:r>
      <w:r>
        <w:rPr>
          <w:rFonts w:ascii="宋体" w:hAnsi="宋体" w:eastAsia="宋体" w:cs="宋体"/>
          <w:spacing w:val="-6"/>
          <w:sz w:val="24"/>
          <w:szCs w:val="24"/>
        </w:rPr>
        <w:t>T</w:t>
      </w:r>
      <w:r>
        <w:rPr>
          <w:rFonts w:ascii="宋体" w:hAnsi="宋体" w:eastAsia="宋体" w:cs="宋体"/>
          <w:spacing w:val="4"/>
          <w:sz w:val="24"/>
          <w:szCs w:val="24"/>
        </w:rPr>
        <w:t xml:space="preserve">   </w:t>
      </w:r>
      <w:r>
        <w:rPr>
          <w:rFonts w:ascii="宋体" w:hAnsi="宋体" w:eastAsia="宋体" w:cs="宋体"/>
          <w:spacing w:val="-6"/>
          <w:sz w:val="24"/>
          <w:szCs w:val="24"/>
        </w:rPr>
        <w:t>03</w:t>
      </w:r>
      <w:r>
        <w:rPr>
          <w:rFonts w:ascii="宋体" w:hAnsi="宋体" w:eastAsia="宋体" w:cs="宋体"/>
          <w:spacing w:val="5"/>
          <w:sz w:val="24"/>
          <w:szCs w:val="24"/>
        </w:rPr>
        <w:t xml:space="preserve">   </w:t>
      </w:r>
      <w:r>
        <w:rPr>
          <w:rFonts w:ascii="宋体" w:hAnsi="宋体" w:eastAsia="宋体" w:cs="宋体"/>
          <w:spacing w:val="-6"/>
          <w:sz w:val="24"/>
          <w:szCs w:val="24"/>
        </w:rPr>
        <w:t>3</w:t>
      </w:r>
    </w:p>
    <w:p>
      <w:pPr>
        <w:spacing w:before="232" w:line="182" w:lineRule="auto"/>
        <w:ind w:left="3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C</w:t>
      </w:r>
      <w:r>
        <w:rPr>
          <w:rFonts w:ascii="宋体" w:hAnsi="宋体" w:eastAsia="宋体" w:cs="宋体"/>
          <w:spacing w:val="3"/>
          <w:sz w:val="24"/>
          <w:szCs w:val="24"/>
        </w:rPr>
        <w:t xml:space="preserve">   </w:t>
      </w:r>
      <w:r>
        <w:rPr>
          <w:rFonts w:ascii="宋体" w:hAnsi="宋体" w:eastAsia="宋体" w:cs="宋体"/>
          <w:spacing w:val="-4"/>
          <w:sz w:val="24"/>
          <w:szCs w:val="24"/>
        </w:rPr>
        <w:t>04</w:t>
      </w:r>
      <w:r>
        <w:rPr>
          <w:rFonts w:ascii="宋体" w:hAnsi="宋体" w:eastAsia="宋体" w:cs="宋体"/>
          <w:spacing w:val="4"/>
          <w:sz w:val="24"/>
          <w:szCs w:val="24"/>
        </w:rPr>
        <w:t xml:space="preserve">   </w:t>
      </w:r>
      <w:r>
        <w:rPr>
          <w:rFonts w:ascii="宋体" w:hAnsi="宋体" w:eastAsia="宋体" w:cs="宋体"/>
          <w:spacing w:val="-4"/>
          <w:sz w:val="24"/>
          <w:szCs w:val="24"/>
        </w:rPr>
        <w:t>20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    </w:t>
      </w:r>
      <w:r>
        <w:rPr>
          <w:rFonts w:ascii="宋体" w:hAnsi="宋体" w:eastAsia="宋体" w:cs="宋体"/>
          <w:spacing w:val="-4"/>
          <w:sz w:val="24"/>
          <w:szCs w:val="24"/>
        </w:rPr>
        <w:t>T</w:t>
      </w:r>
      <w:r>
        <w:rPr>
          <w:rFonts w:ascii="宋体" w:hAnsi="宋体" w:eastAsia="宋体" w:cs="宋体"/>
          <w:spacing w:val="5"/>
          <w:sz w:val="24"/>
          <w:szCs w:val="24"/>
        </w:rPr>
        <w:t xml:space="preserve">   </w:t>
      </w:r>
      <w:r>
        <w:rPr>
          <w:rFonts w:ascii="宋体" w:hAnsi="宋体" w:eastAsia="宋体" w:cs="宋体"/>
          <w:spacing w:val="-4"/>
          <w:sz w:val="24"/>
          <w:szCs w:val="24"/>
        </w:rPr>
        <w:t>04</w:t>
      </w:r>
      <w:r>
        <w:rPr>
          <w:rFonts w:ascii="宋体" w:hAnsi="宋体" w:eastAsia="宋体" w:cs="宋体"/>
          <w:spacing w:val="2"/>
          <w:sz w:val="24"/>
          <w:szCs w:val="24"/>
        </w:rPr>
        <w:t xml:space="preserve">   </w:t>
      </w:r>
      <w:r>
        <w:rPr>
          <w:rFonts w:ascii="宋体" w:hAnsi="宋体" w:eastAsia="宋体" w:cs="宋体"/>
          <w:spacing w:val="-4"/>
          <w:sz w:val="24"/>
          <w:szCs w:val="24"/>
        </w:rPr>
        <w:t>-121</w:t>
      </w:r>
    </w:p>
    <w:p>
      <w:pPr>
        <w:spacing w:before="192" w:line="468" w:lineRule="exact"/>
        <w:ind w:left="4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7"/>
          <w:position w:val="17"/>
          <w:sz w:val="24"/>
          <w:szCs w:val="24"/>
        </w:rPr>
        <w:t>上述为从室温加热到</w:t>
      </w:r>
      <w:r>
        <w:rPr>
          <w:rFonts w:ascii="宋体" w:hAnsi="宋体" w:eastAsia="宋体" w:cs="宋体"/>
          <w:spacing w:val="-22"/>
          <w:position w:val="17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7"/>
          <w:position w:val="17"/>
          <w:sz w:val="24"/>
          <w:szCs w:val="24"/>
        </w:rPr>
        <w:t>70</w:t>
      </w:r>
      <w:r>
        <w:rPr>
          <w:rFonts w:ascii="宋体" w:hAnsi="宋体" w:eastAsia="宋体" w:cs="宋体"/>
          <w:spacing w:val="-47"/>
          <w:position w:val="17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7"/>
          <w:position w:val="17"/>
          <w:sz w:val="24"/>
          <w:szCs w:val="24"/>
        </w:rPr>
        <w:t>度用时</w:t>
      </w:r>
      <w:r>
        <w:rPr>
          <w:rFonts w:ascii="宋体" w:hAnsi="宋体" w:eastAsia="宋体" w:cs="宋体"/>
          <w:spacing w:val="-43"/>
          <w:position w:val="17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7"/>
          <w:position w:val="17"/>
          <w:sz w:val="24"/>
          <w:szCs w:val="24"/>
        </w:rPr>
        <w:t>2</w:t>
      </w:r>
      <w:r>
        <w:rPr>
          <w:rFonts w:ascii="宋体" w:hAnsi="宋体" w:eastAsia="宋体" w:cs="宋体"/>
          <w:spacing w:val="-43"/>
          <w:position w:val="17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7"/>
          <w:position w:val="17"/>
          <w:sz w:val="24"/>
          <w:szCs w:val="24"/>
        </w:rPr>
        <w:t>分钟， 70</w:t>
      </w:r>
      <w:r>
        <w:rPr>
          <w:rFonts w:ascii="宋体" w:hAnsi="宋体" w:eastAsia="宋体" w:cs="宋体"/>
          <w:spacing w:val="-46"/>
          <w:position w:val="17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7"/>
          <w:position w:val="17"/>
          <w:sz w:val="24"/>
          <w:szCs w:val="24"/>
        </w:rPr>
        <w:t>度恒温</w:t>
      </w:r>
      <w:r>
        <w:rPr>
          <w:rFonts w:ascii="宋体" w:hAnsi="宋体" w:eastAsia="宋体" w:cs="宋体"/>
          <w:spacing w:val="-43"/>
          <w:position w:val="17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7"/>
          <w:position w:val="17"/>
          <w:sz w:val="24"/>
          <w:szCs w:val="24"/>
        </w:rPr>
        <w:t>2</w:t>
      </w:r>
      <w:r>
        <w:rPr>
          <w:rFonts w:ascii="宋体" w:hAnsi="宋体" w:eastAsia="宋体" w:cs="宋体"/>
          <w:spacing w:val="-43"/>
          <w:position w:val="17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7"/>
          <w:position w:val="17"/>
          <w:sz w:val="24"/>
          <w:szCs w:val="24"/>
        </w:rPr>
        <w:t>分钟，从</w:t>
      </w:r>
      <w:r>
        <w:rPr>
          <w:rFonts w:ascii="宋体" w:hAnsi="宋体" w:eastAsia="宋体" w:cs="宋体"/>
          <w:spacing w:val="-40"/>
          <w:position w:val="17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7"/>
          <w:position w:val="17"/>
          <w:sz w:val="24"/>
          <w:szCs w:val="24"/>
        </w:rPr>
        <w:t>70</w:t>
      </w:r>
      <w:r>
        <w:rPr>
          <w:rFonts w:ascii="宋体" w:hAnsi="宋体" w:eastAsia="宋体" w:cs="宋体"/>
          <w:spacing w:val="-47"/>
          <w:position w:val="17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7"/>
          <w:position w:val="17"/>
          <w:sz w:val="24"/>
          <w:szCs w:val="24"/>
        </w:rPr>
        <w:t>度到室温</w:t>
      </w:r>
      <w:r>
        <w:rPr>
          <w:rFonts w:ascii="宋体" w:hAnsi="宋体" w:eastAsia="宋体" w:cs="宋体"/>
          <w:spacing w:val="-43"/>
          <w:position w:val="17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7"/>
          <w:position w:val="17"/>
          <w:sz w:val="24"/>
          <w:szCs w:val="24"/>
        </w:rPr>
        <w:t>20</w:t>
      </w:r>
      <w:r>
        <w:rPr>
          <w:rFonts w:ascii="宋体" w:hAnsi="宋体" w:eastAsia="宋体" w:cs="宋体"/>
          <w:spacing w:val="-46"/>
          <w:position w:val="17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7"/>
          <w:position w:val="17"/>
          <w:sz w:val="24"/>
          <w:szCs w:val="24"/>
        </w:rPr>
        <w:t>度用时</w:t>
      </w:r>
      <w:r>
        <w:rPr>
          <w:rFonts w:ascii="宋体" w:hAnsi="宋体" w:eastAsia="宋体" w:cs="宋体"/>
          <w:spacing w:val="-41"/>
          <w:position w:val="17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7"/>
          <w:position w:val="17"/>
          <w:sz w:val="24"/>
          <w:szCs w:val="24"/>
        </w:rPr>
        <w:t>3</w:t>
      </w:r>
      <w:r>
        <w:rPr>
          <w:rFonts w:ascii="宋体" w:hAnsi="宋体" w:eastAsia="宋体" w:cs="宋体"/>
          <w:spacing w:val="-43"/>
          <w:position w:val="17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7"/>
          <w:position w:val="17"/>
          <w:sz w:val="24"/>
          <w:szCs w:val="24"/>
        </w:rPr>
        <w:t>分</w:t>
      </w:r>
    </w:p>
    <w:p>
      <w:pPr>
        <w:spacing w:before="1" w:line="219" w:lineRule="auto"/>
        <w:ind w:left="3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钟，最后的时间需要设置为-121，为停止</w:t>
      </w:r>
    </w:p>
    <w:p>
      <w:pPr>
        <w:pStyle w:val="2"/>
        <w:spacing w:line="334" w:lineRule="auto"/>
      </w:pPr>
    </w:p>
    <w:p>
      <w:pPr>
        <w:spacing w:before="78" w:line="230" w:lineRule="auto"/>
        <w:ind w:left="41" w:right="28" w:hanging="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升温速率建议不超过</w:t>
      </w:r>
      <w:r>
        <w:rPr>
          <w:rFonts w:ascii="宋体" w:hAnsi="宋体" w:eastAsia="宋体" w:cs="宋体"/>
          <w:spacing w:val="-2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65</w:t>
      </w:r>
      <w:r>
        <w:rPr>
          <w:rFonts w:ascii="宋体" w:hAnsi="宋体" w:eastAsia="宋体" w:cs="宋体"/>
          <w:spacing w:val="-3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度/分，当接近测温点 10</w:t>
      </w:r>
      <w:r>
        <w:rPr>
          <w:rFonts w:ascii="宋体" w:hAnsi="宋体" w:eastAsia="宋体" w:cs="宋体"/>
          <w:spacing w:val="-32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度左右时，升温速率请按照 10</w:t>
      </w:r>
      <w:r>
        <w:rPr>
          <w:rFonts w:ascii="宋体" w:hAnsi="宋体" w:eastAsia="宋体" w:cs="宋体"/>
          <w:spacing w:val="-3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度/分进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行加热，这样温度显示值与实际熔点吻合度较高</w:t>
      </w:r>
    </w:p>
    <w:p>
      <w:pPr>
        <w:pStyle w:val="2"/>
        <w:spacing w:line="259" w:lineRule="auto"/>
      </w:pPr>
    </w:p>
    <w:p>
      <w:pPr>
        <w:spacing w:before="79" w:line="220" w:lineRule="auto"/>
        <w:ind w:left="4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0"/>
          <w:sz w:val="24"/>
          <w:szCs w:val="24"/>
        </w:rPr>
        <w:t>3、</w:t>
      </w:r>
      <w:r>
        <w:rPr>
          <w:rFonts w:ascii="宋体" w:hAnsi="宋体" w:eastAsia="宋体" w:cs="宋体"/>
          <w:spacing w:val="-6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0"/>
          <w:sz w:val="24"/>
          <w:szCs w:val="24"/>
        </w:rPr>
        <w:t>自整定</w:t>
      </w:r>
    </w:p>
    <w:p>
      <w:pPr>
        <w:spacing w:before="26" w:line="233" w:lineRule="auto"/>
        <w:ind w:left="37" w:right="28" w:firstLine="1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长按向左方向键</w:t>
      </w:r>
      <w:r>
        <w:rPr>
          <w:rFonts w:ascii="宋体" w:hAnsi="宋体" w:eastAsia="宋体" w:cs="宋体"/>
          <w:spacing w:val="-3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2</w:t>
      </w:r>
      <w:r>
        <w:rPr>
          <w:rFonts w:ascii="宋体" w:hAnsi="宋体" w:eastAsia="宋体" w:cs="宋体"/>
          <w:spacing w:val="-3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秒， 即出现</w:t>
      </w:r>
      <w:r>
        <w:rPr>
          <w:rFonts w:ascii="宋体" w:hAnsi="宋体" w:eastAsia="宋体" w:cs="宋体"/>
          <w:spacing w:val="-4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AT</w:t>
      </w:r>
      <w:r>
        <w:rPr>
          <w:rFonts w:ascii="宋体" w:hAnsi="宋体" w:eastAsia="宋体" w:cs="宋体"/>
          <w:spacing w:val="-37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字样，显示为关闭状态，</w:t>
      </w:r>
      <w:r>
        <w:rPr>
          <w:rFonts w:ascii="宋体" w:hAnsi="宋体" w:eastAsia="宋体" w:cs="宋体"/>
          <w:spacing w:val="-5"/>
          <w:sz w:val="24"/>
          <w:szCs w:val="24"/>
        </w:rPr>
        <w:t>通过向上向下方向键，选择</w:t>
      </w:r>
      <w:r>
        <w:rPr>
          <w:rFonts w:ascii="宋体" w:hAnsi="宋体" w:eastAsia="宋体" w:cs="宋体"/>
          <w:spacing w:val="-3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</w:rPr>
        <w:t>ON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12"/>
          <w:sz w:val="24"/>
          <w:szCs w:val="24"/>
        </w:rPr>
        <w:t>选项，然后按切换按钮即可进行自整定（如无重大偏差或无自整定经验，请不要自整</w:t>
      </w:r>
      <w:r>
        <w:rPr>
          <w:rFonts w:ascii="宋体" w:hAnsi="宋体" w:eastAsia="宋体" w:cs="宋体"/>
          <w:spacing w:val="1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定，否则会导致温度不准，升温降温也会出现问</w:t>
      </w:r>
      <w:r>
        <w:rPr>
          <w:rFonts w:ascii="宋体" w:hAnsi="宋体" w:eastAsia="宋体" w:cs="宋体"/>
          <w:spacing w:val="-2"/>
          <w:sz w:val="24"/>
          <w:szCs w:val="24"/>
        </w:rPr>
        <w:t>题）</w:t>
      </w:r>
    </w:p>
    <w:sectPr>
      <w:pgSz w:w="11907" w:h="16839"/>
      <w:pgMar w:top="1197" w:right="1101" w:bottom="0" w:left="1390" w:header="888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18" w:lineRule="auto"/>
      <w:ind w:right="31"/>
      <w:jc w:val="right"/>
      <w:rPr>
        <w:rFonts w:ascii="宋体" w:hAnsi="宋体" w:eastAsia="宋体" w:cs="宋体"/>
        <w:sz w:val="24"/>
        <w:szCs w:val="24"/>
      </w:rPr>
    </w:pPr>
    <w:r>
      <w:pict>
        <v:shape id="_x0000_s2049" o:spid="_x0000_s2049" style="position:absolute;left:0pt;margin-left:69.5pt;margin-top:59.15pt;height:0.75pt;width:470.75pt;mso-position-horizontal-relative:page;mso-position-vertical-relative:page;z-index:251659264;mso-width-relative:page;mso-height-relative:page;" fillcolor="#000000" filled="t" stroked="f" coordsize="9415,15" o:allowincell="f" path="m0,14l9414,14,9414,0,0,0,0,14xe">
          <v:fill on="t" focussize="0,0"/>
          <v:stroke on="f"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GZiMTUwOWJkOWQzNGY2ODI2YjZiMzM2N2VhOWQxMTAifQ=="/>
  </w:docVars>
  <w:rsids>
    <w:rsidRoot w:val="00000000"/>
    <w:rsid w:val="71AC43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ScaleCrop>false</ScaleCrop>
  <LinksUpToDate>false</LinksUpToDate>
  <Application>WPS Office_12.1.0.15374_F1E327BC-269C-435d-A152-05C5408002CA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2022-09-15T18:23:00Z</dcterms:created>
  <dc:creator>Administrator</dc:creator>
  <cp:lastModifiedBy>嗨皮~李</cp:lastModifiedBy>
  <dcterms:modified xsi:type="dcterms:W3CDTF">2023-10-12T09:28:06Z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2023-10-12T17:24:54Z</vt:filetime>
  </property>
  <property fmtid="{D5CDD505-2E9C-101B-9397-08002B2CF9AE}" pid="4" name="KSOProductBuildVer">
    <vt:lpwstr>2052-12.1.0.15374</vt:lpwstr>
  </property>
  <property fmtid="{D5CDD505-2E9C-101B-9397-08002B2CF9AE}" pid="5" name="ICV">
    <vt:lpwstr>F287BF1DE3264081B0A6EBEECCA355D4_13</vt:lpwstr>
  </property>
</Properties>
</file>